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575103" w14:textId="232B9762" w:rsidR="00AD780E" w:rsidRPr="00CA2C7A" w:rsidRDefault="00AD780E" w:rsidP="009C1C13">
      <w:pPr>
        <w:ind w:left="1134"/>
        <w:rPr>
          <w:b/>
          <w:sz w:val="22"/>
          <w:szCs w:val="22"/>
        </w:rPr>
      </w:pPr>
      <w:bookmarkStart w:id="0" w:name="_GoBack"/>
      <w:bookmarkEnd w:id="0"/>
      <w:r w:rsidRPr="00CA2C7A">
        <w:rPr>
          <w:b/>
          <w:sz w:val="22"/>
          <w:szCs w:val="22"/>
        </w:rPr>
        <w:t xml:space="preserve">Rules </w:t>
      </w:r>
    </w:p>
    <w:tbl>
      <w:tblPr>
        <w:tblStyle w:val="TableGrid"/>
        <w:tblW w:w="0" w:type="auto"/>
        <w:tblInd w:w="1060" w:type="dxa"/>
        <w:tblLook w:val="04A0" w:firstRow="1" w:lastRow="0" w:firstColumn="1" w:lastColumn="0" w:noHBand="0" w:noVBand="1"/>
      </w:tblPr>
      <w:tblGrid>
        <w:gridCol w:w="2995"/>
        <w:gridCol w:w="4310"/>
      </w:tblGrid>
      <w:tr w:rsidR="00AD780E" w:rsidRPr="00CA2C7A" w14:paraId="0750024C" w14:textId="77777777" w:rsidTr="00AD780E">
        <w:tc>
          <w:tcPr>
            <w:tcW w:w="2995" w:type="dxa"/>
          </w:tcPr>
          <w:p w14:paraId="18CBA70D" w14:textId="77777777" w:rsidR="00AD780E" w:rsidRPr="00CA2C7A" w:rsidRDefault="00AD780E" w:rsidP="009C1C13">
            <w:pPr>
              <w:ind w:left="1134"/>
              <w:jc w:val="center"/>
              <w:rPr>
                <w:b/>
                <w:sz w:val="22"/>
                <w:szCs w:val="22"/>
              </w:rPr>
            </w:pPr>
            <w:r w:rsidRPr="00CA2C7A">
              <w:rPr>
                <w:b/>
                <w:sz w:val="22"/>
                <w:szCs w:val="22"/>
              </w:rPr>
              <w:t>Name of laws</w:t>
            </w:r>
          </w:p>
        </w:tc>
        <w:tc>
          <w:tcPr>
            <w:tcW w:w="4310" w:type="dxa"/>
          </w:tcPr>
          <w:p w14:paraId="57D451B9" w14:textId="77777777" w:rsidR="00AD780E" w:rsidRPr="00CA2C7A" w:rsidRDefault="00AD780E" w:rsidP="009C1C13">
            <w:pPr>
              <w:ind w:left="1134"/>
              <w:jc w:val="center"/>
              <w:rPr>
                <w:b/>
                <w:sz w:val="22"/>
                <w:szCs w:val="22"/>
              </w:rPr>
            </w:pPr>
            <w:r w:rsidRPr="00CA2C7A">
              <w:rPr>
                <w:b/>
                <w:bCs/>
                <w:sz w:val="22"/>
                <w:szCs w:val="22"/>
              </w:rPr>
              <w:t>Equivalence</w:t>
            </w:r>
          </w:p>
        </w:tc>
      </w:tr>
      <w:tr w:rsidR="00AD780E" w:rsidRPr="00CA2C7A" w14:paraId="37026991" w14:textId="77777777" w:rsidTr="00AD780E">
        <w:tc>
          <w:tcPr>
            <w:tcW w:w="2995" w:type="dxa"/>
          </w:tcPr>
          <w:p w14:paraId="2374DA27" w14:textId="77777777" w:rsidR="00AD780E" w:rsidRPr="00CA2C7A" w:rsidRDefault="00AD780E" w:rsidP="009C1C13">
            <w:pPr>
              <w:rPr>
                <w:b/>
                <w:sz w:val="22"/>
                <w:szCs w:val="22"/>
              </w:rPr>
            </w:pPr>
            <w:r w:rsidRPr="00CA2C7A">
              <w:rPr>
                <w:sz w:val="22"/>
                <w:szCs w:val="22"/>
              </w:rPr>
              <w:t>Identity laws</w:t>
            </w:r>
          </w:p>
        </w:tc>
        <w:tc>
          <w:tcPr>
            <w:tcW w:w="4310" w:type="dxa"/>
          </w:tcPr>
          <w:p w14:paraId="54E1DB04" w14:textId="1B6488E4" w:rsidR="00AD780E" w:rsidRPr="00CA2C7A" w:rsidRDefault="00AD780E" w:rsidP="009C1C13">
            <w:pPr>
              <w:jc w:val="center"/>
              <w:rPr>
                <w:b/>
                <w:sz w:val="22"/>
                <w:szCs w:val="2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p∧</m:t>
                </m:r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T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≡p</m:t>
                </m:r>
              </m:oMath>
            </m:oMathPara>
          </w:p>
          <w:p w14:paraId="779C01EA" w14:textId="7AE44D0B" w:rsidR="00AD780E" w:rsidRPr="00CA2C7A" w:rsidRDefault="00AD780E" w:rsidP="009C1C13">
            <w:pPr>
              <w:jc w:val="center"/>
              <w:rPr>
                <w:b/>
                <w:sz w:val="22"/>
                <w:szCs w:val="2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p∨F≡p</m:t>
                </m:r>
              </m:oMath>
            </m:oMathPara>
          </w:p>
        </w:tc>
      </w:tr>
      <w:tr w:rsidR="00AD780E" w:rsidRPr="00CA2C7A" w14:paraId="5DC02A1B" w14:textId="77777777" w:rsidTr="00AD780E">
        <w:tc>
          <w:tcPr>
            <w:tcW w:w="2995" w:type="dxa"/>
          </w:tcPr>
          <w:p w14:paraId="7298A761" w14:textId="77777777" w:rsidR="00AD780E" w:rsidRPr="00CA2C7A" w:rsidRDefault="00AD780E" w:rsidP="009C1C13">
            <w:pPr>
              <w:rPr>
                <w:b/>
                <w:sz w:val="22"/>
                <w:szCs w:val="22"/>
              </w:rPr>
            </w:pPr>
            <w:r w:rsidRPr="00CA2C7A">
              <w:rPr>
                <w:sz w:val="22"/>
                <w:szCs w:val="22"/>
              </w:rPr>
              <w:t>Domination laws</w:t>
            </w:r>
          </w:p>
        </w:tc>
        <w:tc>
          <w:tcPr>
            <w:tcW w:w="4310" w:type="dxa"/>
          </w:tcPr>
          <w:p w14:paraId="655A2DEB" w14:textId="236CA45F" w:rsidR="00AD780E" w:rsidRPr="00CA2C7A" w:rsidRDefault="00AD780E" w:rsidP="009C1C13">
            <w:pPr>
              <w:jc w:val="center"/>
              <w:rPr>
                <w:b/>
                <w:sz w:val="22"/>
                <w:szCs w:val="2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p∨T≡T</m:t>
                </m:r>
              </m:oMath>
            </m:oMathPara>
          </w:p>
          <w:p w14:paraId="4FA08FF9" w14:textId="19EA9047" w:rsidR="00AD780E" w:rsidRPr="00CA2C7A" w:rsidRDefault="00AD780E" w:rsidP="009C1C13">
            <w:pPr>
              <w:jc w:val="center"/>
              <w:rPr>
                <w:b/>
                <w:sz w:val="22"/>
                <w:szCs w:val="2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p∧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2"/>
                    <w:szCs w:val="22"/>
                  </w:rPr>
                  <m:t>F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≡F</m:t>
                </m:r>
              </m:oMath>
            </m:oMathPara>
          </w:p>
        </w:tc>
      </w:tr>
      <w:tr w:rsidR="00AD780E" w:rsidRPr="00CA2C7A" w14:paraId="52E5A9D8" w14:textId="77777777" w:rsidTr="00AD780E">
        <w:tc>
          <w:tcPr>
            <w:tcW w:w="2995" w:type="dxa"/>
          </w:tcPr>
          <w:p w14:paraId="301C482B" w14:textId="77777777" w:rsidR="00AD780E" w:rsidRPr="00CA2C7A" w:rsidRDefault="00AD780E" w:rsidP="009C1C13">
            <w:pPr>
              <w:rPr>
                <w:b/>
                <w:sz w:val="22"/>
                <w:szCs w:val="22"/>
              </w:rPr>
            </w:pPr>
            <w:r w:rsidRPr="00CA2C7A">
              <w:rPr>
                <w:sz w:val="22"/>
                <w:szCs w:val="22"/>
              </w:rPr>
              <w:t>Idempotent laws</w:t>
            </w:r>
          </w:p>
        </w:tc>
        <w:tc>
          <w:tcPr>
            <w:tcW w:w="4310" w:type="dxa"/>
          </w:tcPr>
          <w:p w14:paraId="480964D9" w14:textId="56ADBD5F" w:rsidR="00AD780E" w:rsidRPr="00CA2C7A" w:rsidRDefault="00AD780E" w:rsidP="009C1C13">
            <w:pPr>
              <w:jc w:val="center"/>
              <w:rPr>
                <w:b/>
                <w:sz w:val="22"/>
                <w:szCs w:val="2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p∨p≡p</m:t>
                </m:r>
              </m:oMath>
            </m:oMathPara>
          </w:p>
          <w:p w14:paraId="2B6EC0C2" w14:textId="6246CD96" w:rsidR="00AD780E" w:rsidRPr="00CA2C7A" w:rsidRDefault="00AD780E" w:rsidP="009C1C13">
            <w:pPr>
              <w:jc w:val="center"/>
              <w:rPr>
                <w:b/>
                <w:sz w:val="22"/>
                <w:szCs w:val="2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p∧p≡p</m:t>
                </m:r>
              </m:oMath>
            </m:oMathPara>
          </w:p>
        </w:tc>
      </w:tr>
      <w:tr w:rsidR="00AD780E" w:rsidRPr="00CA2C7A" w14:paraId="7B6F0496" w14:textId="77777777" w:rsidTr="00AD780E">
        <w:tc>
          <w:tcPr>
            <w:tcW w:w="2995" w:type="dxa"/>
          </w:tcPr>
          <w:p w14:paraId="260ED0A7" w14:textId="77777777" w:rsidR="00AD780E" w:rsidRPr="00CA2C7A" w:rsidRDefault="00AD780E" w:rsidP="009C1C13">
            <w:pPr>
              <w:rPr>
                <w:b/>
                <w:sz w:val="22"/>
                <w:szCs w:val="22"/>
              </w:rPr>
            </w:pPr>
            <w:r w:rsidRPr="00CA2C7A">
              <w:rPr>
                <w:sz w:val="22"/>
                <w:szCs w:val="22"/>
              </w:rPr>
              <w:t>Commutative laws</w:t>
            </w:r>
          </w:p>
        </w:tc>
        <w:tc>
          <w:tcPr>
            <w:tcW w:w="4310" w:type="dxa"/>
          </w:tcPr>
          <w:p w14:paraId="21675815" w14:textId="77777777" w:rsidR="00AD780E" w:rsidRPr="00CA2C7A" w:rsidRDefault="00AD780E" w:rsidP="009C1C13">
            <w:pPr>
              <w:jc w:val="center"/>
              <w:rPr>
                <w:b/>
                <w:sz w:val="22"/>
                <w:szCs w:val="2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p∨q≡q∨p</m:t>
                </m:r>
              </m:oMath>
            </m:oMathPara>
          </w:p>
          <w:p w14:paraId="14AAE710" w14:textId="77777777" w:rsidR="00AD780E" w:rsidRPr="00CA2C7A" w:rsidRDefault="00AD780E" w:rsidP="009C1C13">
            <w:pPr>
              <w:jc w:val="center"/>
              <w:rPr>
                <w:b/>
                <w:sz w:val="22"/>
                <w:szCs w:val="2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p∧q≡q∧p</m:t>
                </m:r>
              </m:oMath>
            </m:oMathPara>
          </w:p>
        </w:tc>
      </w:tr>
      <w:tr w:rsidR="00AD780E" w:rsidRPr="00CA2C7A" w14:paraId="2603A63E" w14:textId="77777777" w:rsidTr="00AD780E">
        <w:tc>
          <w:tcPr>
            <w:tcW w:w="2995" w:type="dxa"/>
          </w:tcPr>
          <w:p w14:paraId="6D0FDC09" w14:textId="77777777" w:rsidR="00AD780E" w:rsidRPr="00CA2C7A" w:rsidRDefault="00AD780E" w:rsidP="009C1C13">
            <w:pPr>
              <w:rPr>
                <w:b/>
                <w:sz w:val="22"/>
                <w:szCs w:val="22"/>
              </w:rPr>
            </w:pPr>
            <w:r w:rsidRPr="00CA2C7A">
              <w:rPr>
                <w:sz w:val="22"/>
                <w:szCs w:val="22"/>
              </w:rPr>
              <w:t>Associative laws</w:t>
            </w:r>
          </w:p>
        </w:tc>
        <w:tc>
          <w:tcPr>
            <w:tcW w:w="4310" w:type="dxa"/>
          </w:tcPr>
          <w:p w14:paraId="147934B1" w14:textId="77777777" w:rsidR="00AD780E" w:rsidRPr="00CA2C7A" w:rsidRDefault="004E5C0B" w:rsidP="009C1C13">
            <w:pPr>
              <w:jc w:val="center"/>
              <w:rPr>
                <w:b/>
                <w:sz w:val="22"/>
                <w:szCs w:val="22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p∧q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∧r≡p∧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q∧r</m:t>
                    </m:r>
                  </m:e>
                </m:d>
              </m:oMath>
            </m:oMathPara>
          </w:p>
          <w:p w14:paraId="08E721AD" w14:textId="77777777" w:rsidR="00AD780E" w:rsidRPr="00CA2C7A" w:rsidRDefault="00AD780E" w:rsidP="009C1C13">
            <w:pPr>
              <w:jc w:val="center"/>
              <w:rPr>
                <w:b/>
                <w:sz w:val="22"/>
                <w:szCs w:val="2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/>
                    <w:sz w:val="22"/>
                    <w:szCs w:val="22"/>
                  </w:rPr>
                  <m:t>(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p∨q</m:t>
                </m:r>
                <m:r>
                  <m:rPr>
                    <m:sty m:val="bi"/>
                  </m:rPr>
                  <w:rPr>
                    <w:rFonts w:ascii="Cambria Math"/>
                    <w:sz w:val="22"/>
                    <w:szCs w:val="22"/>
                  </w:rPr>
                  <m:t>)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∨r≡p∨</m:t>
                </m:r>
                <m:r>
                  <m:rPr>
                    <m:sty m:val="bi"/>
                  </m:rPr>
                  <w:rPr>
                    <w:rFonts w:ascii="Cambria Math"/>
                    <w:sz w:val="22"/>
                    <w:szCs w:val="22"/>
                  </w:rPr>
                  <m:t>(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q</m:t>
                </m:r>
                <m:r>
                  <m:rPr>
                    <m:sty m:val="bi"/>
                  </m:rPr>
                  <w:rPr>
                    <w:rFonts w:ascii="Cambria Math"/>
                    <w:sz w:val="22"/>
                    <w:szCs w:val="22"/>
                  </w:rPr>
                  <m:t xml:space="preserve"> 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∨r</m:t>
                </m:r>
                <m:r>
                  <m:rPr>
                    <m:sty m:val="bi"/>
                  </m:rPr>
                  <w:rPr>
                    <w:rFonts w:ascii="Cambria Math"/>
                    <w:sz w:val="22"/>
                    <w:szCs w:val="22"/>
                  </w:rPr>
                  <m:t>)</m:t>
                </m:r>
              </m:oMath>
            </m:oMathPara>
          </w:p>
        </w:tc>
      </w:tr>
      <w:tr w:rsidR="00AD780E" w:rsidRPr="00CA2C7A" w14:paraId="4E38415F" w14:textId="77777777" w:rsidTr="00AD780E">
        <w:tc>
          <w:tcPr>
            <w:tcW w:w="2995" w:type="dxa"/>
          </w:tcPr>
          <w:p w14:paraId="750D5B6E" w14:textId="77777777" w:rsidR="00AD780E" w:rsidRPr="00CA2C7A" w:rsidRDefault="00AD780E" w:rsidP="009C1C13">
            <w:pPr>
              <w:rPr>
                <w:b/>
                <w:sz w:val="22"/>
                <w:szCs w:val="22"/>
              </w:rPr>
            </w:pPr>
            <w:r w:rsidRPr="00CA2C7A">
              <w:rPr>
                <w:sz w:val="22"/>
                <w:szCs w:val="22"/>
              </w:rPr>
              <w:t>Distributive laws</w:t>
            </w:r>
          </w:p>
        </w:tc>
        <w:tc>
          <w:tcPr>
            <w:tcW w:w="4310" w:type="dxa"/>
          </w:tcPr>
          <w:p w14:paraId="1C799309" w14:textId="5149D8CB" w:rsidR="00AD780E" w:rsidRPr="00CA2C7A" w:rsidRDefault="00AD780E" w:rsidP="009C1C13">
            <w:pPr>
              <w:jc w:val="center"/>
              <w:rPr>
                <w:b/>
                <w:sz w:val="22"/>
                <w:szCs w:val="2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p∨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q∧r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≡</m:t>
                </m:r>
                <m:r>
                  <m:rPr>
                    <m:sty m:val="bi"/>
                  </m:rPr>
                  <w:rPr>
                    <w:rFonts w:ascii="Cambria Math"/>
                    <w:sz w:val="22"/>
                    <w:szCs w:val="22"/>
                  </w:rPr>
                  <m:t>(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p</m:t>
                </m:r>
                <m:r>
                  <m:rPr>
                    <m:sty m:val="bi"/>
                  </m:rPr>
                  <w:rPr>
                    <w:rFonts w:ascii="Cambria Math"/>
                    <w:sz w:val="22"/>
                    <w:szCs w:val="22"/>
                  </w:rPr>
                  <m:t xml:space="preserve"> 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∨q</m:t>
                </m:r>
                <m:r>
                  <m:rPr>
                    <m:sty m:val="bi"/>
                  </m:rPr>
                  <w:rPr>
                    <w:rFonts w:ascii="Cambria Math"/>
                    <w:sz w:val="22"/>
                    <w:szCs w:val="22"/>
                  </w:rPr>
                  <m:t>)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∧</m:t>
                </m:r>
                <m:r>
                  <m:rPr>
                    <m:sty m:val="bi"/>
                  </m:rPr>
                  <w:rPr>
                    <w:rFonts w:ascii="Cambria Math"/>
                    <w:sz w:val="22"/>
                    <w:szCs w:val="22"/>
                  </w:rPr>
                  <m:t>(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p∨r</m:t>
                </m:r>
                <m:r>
                  <m:rPr>
                    <m:sty m:val="bi"/>
                  </m:rPr>
                  <w:rPr>
                    <w:rFonts w:ascii="Cambria Math"/>
                    <w:sz w:val="22"/>
                    <w:szCs w:val="22"/>
                  </w:rPr>
                  <m:t>)</m:t>
                </m:r>
              </m:oMath>
            </m:oMathPara>
          </w:p>
          <w:p w14:paraId="7F0A6E59" w14:textId="190ED3C4" w:rsidR="00AD780E" w:rsidRPr="00CA2C7A" w:rsidRDefault="00AD780E" w:rsidP="009C1C13">
            <w:pPr>
              <w:jc w:val="center"/>
              <w:rPr>
                <w:b/>
                <w:sz w:val="22"/>
                <w:szCs w:val="2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p∧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q∨r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≡</m:t>
                </m:r>
                <m:r>
                  <m:rPr>
                    <m:sty m:val="bi"/>
                  </m:rPr>
                  <w:rPr>
                    <w:rFonts w:ascii="Cambria Math"/>
                    <w:sz w:val="22"/>
                    <w:szCs w:val="22"/>
                  </w:rPr>
                  <m:t>(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p∧</m:t>
                </m:r>
                <m:r>
                  <m:rPr>
                    <m:sty m:val="bi"/>
                  </m:rPr>
                  <w:rPr>
                    <w:rFonts w:ascii="Cambria Math"/>
                    <w:sz w:val="22"/>
                    <w:szCs w:val="22"/>
                  </w:rPr>
                  <m:t xml:space="preserve"> 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q</m:t>
                </m:r>
                <m:r>
                  <m:rPr>
                    <m:sty m:val="bi"/>
                  </m:rPr>
                  <w:rPr>
                    <w:rFonts w:ascii="Cambria Math"/>
                    <w:sz w:val="22"/>
                    <w:szCs w:val="22"/>
                  </w:rPr>
                  <m:t>)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∨</m:t>
                </m:r>
                <m:r>
                  <m:rPr>
                    <m:sty m:val="bi"/>
                  </m:rPr>
                  <w:rPr>
                    <w:rFonts w:ascii="Cambria Math"/>
                    <w:sz w:val="22"/>
                    <w:szCs w:val="22"/>
                  </w:rPr>
                  <m:t>(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p∧r</m:t>
                </m:r>
                <m:r>
                  <m:rPr>
                    <m:sty m:val="bi"/>
                  </m:rPr>
                  <w:rPr>
                    <w:rFonts w:ascii="Cambria Math"/>
                    <w:sz w:val="22"/>
                    <w:szCs w:val="22"/>
                  </w:rPr>
                  <m:t>)</m:t>
                </m:r>
              </m:oMath>
            </m:oMathPara>
          </w:p>
        </w:tc>
      </w:tr>
      <w:tr w:rsidR="00AD780E" w:rsidRPr="00CA2C7A" w14:paraId="7BB12FF8" w14:textId="77777777" w:rsidTr="00AD780E">
        <w:tc>
          <w:tcPr>
            <w:tcW w:w="2995" w:type="dxa"/>
          </w:tcPr>
          <w:p w14:paraId="5F30A8DC" w14:textId="77777777" w:rsidR="00AD780E" w:rsidRPr="00CA2C7A" w:rsidRDefault="00AD780E" w:rsidP="009C1C13">
            <w:pPr>
              <w:rPr>
                <w:b/>
                <w:sz w:val="22"/>
                <w:szCs w:val="22"/>
              </w:rPr>
            </w:pPr>
            <w:r w:rsidRPr="00CA2C7A">
              <w:rPr>
                <w:sz w:val="22"/>
                <w:szCs w:val="22"/>
              </w:rPr>
              <w:t>De Morgan’s laws</w:t>
            </w:r>
          </w:p>
        </w:tc>
        <w:tc>
          <w:tcPr>
            <w:tcW w:w="4310" w:type="dxa"/>
          </w:tcPr>
          <w:p w14:paraId="68CAE778" w14:textId="77777777" w:rsidR="00AD780E" w:rsidRPr="00CA2C7A" w:rsidRDefault="00AD780E" w:rsidP="009C1C13">
            <w:pPr>
              <w:jc w:val="center"/>
              <w:rPr>
                <w:b/>
                <w:sz w:val="22"/>
                <w:szCs w:val="2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¬</m:t>
                </m:r>
                <m:r>
                  <m:rPr>
                    <m:sty m:val="bi"/>
                  </m:rPr>
                  <w:rPr>
                    <w:rFonts w:ascii="Cambria Math"/>
                    <w:sz w:val="22"/>
                    <w:szCs w:val="22"/>
                  </w:rPr>
                  <m:t>(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p∨q</m:t>
                </m:r>
                <m:r>
                  <m:rPr>
                    <m:sty m:val="bi"/>
                  </m:rPr>
                  <w:rPr>
                    <w:rFonts w:ascii="Cambria Math"/>
                    <w:sz w:val="22"/>
                    <w:szCs w:val="22"/>
                  </w:rPr>
                  <m:t>)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≡¬q∧¬p</m:t>
                </m:r>
              </m:oMath>
            </m:oMathPara>
          </w:p>
          <w:p w14:paraId="4B1EE7D8" w14:textId="77777777" w:rsidR="00AD780E" w:rsidRPr="00CA2C7A" w:rsidRDefault="00AD780E" w:rsidP="009C1C13">
            <w:pPr>
              <w:jc w:val="center"/>
              <w:rPr>
                <w:b/>
                <w:sz w:val="22"/>
                <w:szCs w:val="2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¬</m:t>
                </m:r>
                <m:r>
                  <m:rPr>
                    <m:sty m:val="bi"/>
                  </m:rPr>
                  <w:rPr>
                    <w:rFonts w:ascii="Cambria Math"/>
                    <w:sz w:val="22"/>
                    <w:szCs w:val="22"/>
                  </w:rPr>
                  <m:t>(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p∧q</m:t>
                </m:r>
                <m:r>
                  <m:rPr>
                    <m:sty m:val="bi"/>
                  </m:rPr>
                  <w:rPr>
                    <w:rFonts w:ascii="Cambria Math"/>
                    <w:sz w:val="22"/>
                    <w:szCs w:val="22"/>
                  </w:rPr>
                  <m:t>)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≡¬q∨¬p</m:t>
                </m:r>
              </m:oMath>
            </m:oMathPara>
          </w:p>
        </w:tc>
      </w:tr>
      <w:tr w:rsidR="00AD780E" w:rsidRPr="00CA2C7A" w14:paraId="28FB8272" w14:textId="77777777" w:rsidTr="00AD780E">
        <w:tc>
          <w:tcPr>
            <w:tcW w:w="2995" w:type="dxa"/>
          </w:tcPr>
          <w:p w14:paraId="578A2984" w14:textId="77777777" w:rsidR="00AD780E" w:rsidRPr="00CA2C7A" w:rsidRDefault="00AD780E" w:rsidP="009C1C13">
            <w:pPr>
              <w:rPr>
                <w:b/>
                <w:sz w:val="22"/>
                <w:szCs w:val="22"/>
              </w:rPr>
            </w:pPr>
            <w:r w:rsidRPr="00CA2C7A">
              <w:rPr>
                <w:sz w:val="22"/>
                <w:szCs w:val="22"/>
              </w:rPr>
              <w:t>Absorption laws</w:t>
            </w:r>
          </w:p>
        </w:tc>
        <w:tc>
          <w:tcPr>
            <w:tcW w:w="4310" w:type="dxa"/>
          </w:tcPr>
          <w:p w14:paraId="6A67807F" w14:textId="68DECEE2" w:rsidR="00AD780E" w:rsidRPr="00CA2C7A" w:rsidRDefault="00AD780E" w:rsidP="009C1C13">
            <w:pPr>
              <w:jc w:val="center"/>
              <w:rPr>
                <w:b/>
                <w:sz w:val="22"/>
                <w:szCs w:val="2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p∨</m:t>
                </m:r>
                <m:r>
                  <m:rPr>
                    <m:sty m:val="bi"/>
                  </m:rPr>
                  <w:rPr>
                    <w:rFonts w:ascii="Cambria Math"/>
                    <w:sz w:val="22"/>
                    <w:szCs w:val="22"/>
                  </w:rPr>
                  <m:t>(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p∧q</m:t>
                </m:r>
                <m:r>
                  <m:rPr>
                    <m:sty m:val="bi"/>
                  </m:rPr>
                  <w:rPr>
                    <w:rFonts w:ascii="Cambria Math"/>
                    <w:sz w:val="22"/>
                    <w:szCs w:val="22"/>
                  </w:rPr>
                  <m:t>)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≡p</m:t>
                </m:r>
              </m:oMath>
            </m:oMathPara>
          </w:p>
          <w:p w14:paraId="1FB97649" w14:textId="46B39549" w:rsidR="00AD780E" w:rsidRPr="00CA2C7A" w:rsidRDefault="00AD780E" w:rsidP="009C1C13">
            <w:pPr>
              <w:jc w:val="center"/>
              <w:rPr>
                <w:b/>
                <w:sz w:val="22"/>
                <w:szCs w:val="2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p∧</m:t>
                </m:r>
                <m:r>
                  <m:rPr>
                    <m:sty m:val="bi"/>
                  </m:rPr>
                  <w:rPr>
                    <w:rFonts w:ascii="Cambria Math"/>
                    <w:sz w:val="22"/>
                    <w:szCs w:val="22"/>
                  </w:rPr>
                  <m:t>(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p∨q</m:t>
                </m:r>
                <m:r>
                  <m:rPr>
                    <m:sty m:val="bi"/>
                  </m:rPr>
                  <w:rPr>
                    <w:rFonts w:ascii="Cambria Math"/>
                    <w:sz w:val="22"/>
                    <w:szCs w:val="22"/>
                  </w:rPr>
                  <m:t>)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≡p</m:t>
                </m:r>
              </m:oMath>
            </m:oMathPara>
          </w:p>
        </w:tc>
      </w:tr>
      <w:tr w:rsidR="00AD780E" w:rsidRPr="00CA2C7A" w14:paraId="161C1519" w14:textId="77777777" w:rsidTr="00AD780E">
        <w:tc>
          <w:tcPr>
            <w:tcW w:w="2995" w:type="dxa"/>
          </w:tcPr>
          <w:p w14:paraId="53C82488" w14:textId="77777777" w:rsidR="00AD780E" w:rsidRPr="00CA2C7A" w:rsidRDefault="00AD780E" w:rsidP="009C1C13">
            <w:pPr>
              <w:rPr>
                <w:sz w:val="22"/>
                <w:szCs w:val="22"/>
              </w:rPr>
            </w:pPr>
            <w:r w:rsidRPr="00CA2C7A">
              <w:rPr>
                <w:sz w:val="22"/>
                <w:szCs w:val="22"/>
              </w:rPr>
              <w:t>Negation laws</w:t>
            </w:r>
          </w:p>
        </w:tc>
        <w:tc>
          <w:tcPr>
            <w:tcW w:w="4310" w:type="dxa"/>
          </w:tcPr>
          <w:p w14:paraId="402E5C6F" w14:textId="77777777" w:rsidR="00AD780E" w:rsidRPr="00CA2C7A" w:rsidRDefault="00AD780E" w:rsidP="009C1C13">
            <w:pPr>
              <w:jc w:val="center"/>
              <w:rPr>
                <w:b/>
                <w:sz w:val="22"/>
                <w:szCs w:val="2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p∨¬p≡T</m:t>
                </m:r>
              </m:oMath>
            </m:oMathPara>
          </w:p>
          <w:p w14:paraId="4D9CDECC" w14:textId="7272DB8C" w:rsidR="00AD780E" w:rsidRPr="00CA2C7A" w:rsidRDefault="00AD780E" w:rsidP="009C1C13">
            <w:pPr>
              <w:jc w:val="center"/>
              <w:rPr>
                <w:b/>
                <w:sz w:val="22"/>
                <w:szCs w:val="2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p∧¬p≡F</m:t>
                </m:r>
              </m:oMath>
            </m:oMathPara>
          </w:p>
        </w:tc>
      </w:tr>
      <w:tr w:rsidR="000F796D" w:rsidRPr="00CA2C7A" w14:paraId="13BE15ED" w14:textId="77777777" w:rsidTr="00AD780E">
        <w:tc>
          <w:tcPr>
            <w:tcW w:w="2995" w:type="dxa"/>
          </w:tcPr>
          <w:p w14:paraId="61C537ED" w14:textId="4DE2C9D5" w:rsidR="000F796D" w:rsidRPr="00CA2C7A" w:rsidRDefault="000F796D" w:rsidP="009C1C13">
            <w:pPr>
              <w:rPr>
                <w:sz w:val="22"/>
                <w:szCs w:val="22"/>
              </w:rPr>
            </w:pPr>
            <w:r w:rsidRPr="00664A29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</w:rPr>
              <w:t>Bi</w:t>
            </w:r>
            <w: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</w:rPr>
              <w:t>-</w:t>
            </w:r>
            <w:r w:rsidRPr="00664A29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</w:rPr>
              <w:t>conditional:</w:t>
            </w:r>
          </w:p>
        </w:tc>
        <w:tc>
          <w:tcPr>
            <w:tcW w:w="4310" w:type="dxa"/>
          </w:tcPr>
          <w:p w14:paraId="65FF71D0" w14:textId="14BDCC44" w:rsidR="000F796D" w:rsidRDefault="000F796D" w:rsidP="009C1C13">
            <w:pPr>
              <w:jc w:val="center"/>
              <w:rPr>
                <w:b/>
                <w:sz w:val="22"/>
                <w:szCs w:val="22"/>
              </w:rPr>
            </w:pPr>
            <w:r w:rsidRPr="00664A29">
              <w:rPr>
                <w:rFonts w:asciiTheme="minorHAnsi" w:eastAsiaTheme="minorHAnsi" w:hAnsiTheme="minorHAnsi" w:cstheme="minorBidi"/>
                <w:b/>
                <w:bCs/>
                <w:i/>
                <w:iCs/>
                <w:sz w:val="22"/>
                <w:szCs w:val="22"/>
              </w:rPr>
              <w:t>p</w:t>
            </w:r>
            <w:r w:rsidRPr="00664A29">
              <w:rPr>
                <w:rFonts w:asciiTheme="minorHAnsi" w:eastAsiaTheme="minorHAnsi" w:hAnsiTheme="minorHAnsi" w:cstheme="minorBidi"/>
                <w:sz w:val="22"/>
                <w:szCs w:val="22"/>
              </w:rPr>
              <w:sym w:font="Symbol" w:char="00AB"/>
            </w:r>
            <w:r w:rsidRPr="00664A29">
              <w:rPr>
                <w:rFonts w:asciiTheme="minorHAnsi" w:eastAsiaTheme="minorHAnsi" w:hAnsiTheme="minorHAnsi" w:cstheme="minorBidi"/>
                <w:b/>
                <w:bCs/>
                <w:i/>
                <w:iCs/>
                <w:sz w:val="22"/>
                <w:szCs w:val="22"/>
              </w:rPr>
              <w:t xml:space="preserve">q </w:t>
            </w:r>
            <w:r w:rsidRPr="00664A29">
              <w:rPr>
                <w:rFonts w:asciiTheme="minorHAnsi" w:eastAsiaTheme="minorHAnsi" w:hAnsiTheme="minorHAnsi" w:cstheme="minorBidi"/>
                <w:sz w:val="22"/>
                <w:szCs w:val="22"/>
              </w:rPr>
              <w:sym w:font="Symbol" w:char="00BA"/>
            </w:r>
            <w:r w:rsidRPr="00664A29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</w:rPr>
              <w:t xml:space="preserve"> </w:t>
            </w:r>
            <w:r w:rsidRPr="00664A29">
              <w:rPr>
                <w:rFonts w:asciiTheme="minorHAnsi" w:eastAsiaTheme="minorHAnsi" w:hAnsiTheme="minorHAnsi" w:cstheme="minorBidi"/>
                <w:sz w:val="22"/>
                <w:szCs w:val="22"/>
              </w:rPr>
              <w:sym w:font="Symbol" w:char="00D8"/>
            </w:r>
            <w:r w:rsidRPr="00664A29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</w:rPr>
              <w:t>(</w:t>
            </w:r>
            <w:r w:rsidRPr="00664A29">
              <w:rPr>
                <w:rFonts w:asciiTheme="minorHAnsi" w:eastAsiaTheme="minorHAnsi" w:hAnsiTheme="minorHAnsi" w:cstheme="minorBidi"/>
                <w:b/>
                <w:bCs/>
                <w:i/>
                <w:iCs/>
                <w:sz w:val="22"/>
                <w:szCs w:val="22"/>
              </w:rPr>
              <w:t>p</w:t>
            </w:r>
            <w:r w:rsidRPr="00664A29">
              <w:rPr>
                <w:rFonts w:asciiTheme="minorHAnsi" w:eastAsiaTheme="minorHAnsi" w:hAnsiTheme="minorHAnsi" w:cstheme="minorBidi"/>
                <w:sz w:val="22"/>
                <w:szCs w:val="22"/>
              </w:rPr>
              <w:sym w:font="Symbol" w:char="00C5"/>
            </w:r>
            <w:r w:rsidRPr="00664A29">
              <w:rPr>
                <w:rFonts w:asciiTheme="minorHAnsi" w:eastAsiaTheme="minorHAnsi" w:hAnsiTheme="minorHAnsi" w:cstheme="minorBidi"/>
                <w:b/>
                <w:bCs/>
                <w:i/>
                <w:iCs/>
                <w:sz w:val="22"/>
                <w:szCs w:val="22"/>
              </w:rPr>
              <w:t>q</w:t>
            </w:r>
            <w:r w:rsidRPr="00664A29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</w:rPr>
              <w:t>)</w:t>
            </w:r>
          </w:p>
        </w:tc>
      </w:tr>
      <w:tr w:rsidR="000F796D" w:rsidRPr="00CA2C7A" w14:paraId="2D9EEAF7" w14:textId="77777777" w:rsidTr="00AD780E">
        <w:tc>
          <w:tcPr>
            <w:tcW w:w="2995" w:type="dxa"/>
          </w:tcPr>
          <w:p w14:paraId="512BC924" w14:textId="43B097C9" w:rsidR="000F796D" w:rsidRPr="00CA2C7A" w:rsidRDefault="000F796D" w:rsidP="009C1C13">
            <w:pPr>
              <w:rPr>
                <w:sz w:val="22"/>
                <w:szCs w:val="22"/>
              </w:rPr>
            </w:pPr>
            <w:r w:rsidRPr="00664A29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</w:rPr>
              <w:t xml:space="preserve">Exclusive </w:t>
            </w:r>
            <w: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</w:rPr>
              <w:t>OR</w:t>
            </w:r>
          </w:p>
        </w:tc>
        <w:tc>
          <w:tcPr>
            <w:tcW w:w="4310" w:type="dxa"/>
          </w:tcPr>
          <w:p w14:paraId="17D05022" w14:textId="3B47D5D3" w:rsidR="000F796D" w:rsidRDefault="000F796D" w:rsidP="009C1C13">
            <w:pPr>
              <w:jc w:val="center"/>
              <w:rPr>
                <w:b/>
                <w:sz w:val="22"/>
                <w:szCs w:val="22"/>
              </w:rPr>
            </w:pPr>
            <w:r w:rsidRPr="00664A29">
              <w:rPr>
                <w:rFonts w:asciiTheme="minorHAnsi" w:eastAsiaTheme="minorHAnsi" w:hAnsiTheme="minorHAnsi" w:cstheme="minorBidi"/>
                <w:b/>
                <w:bCs/>
                <w:i/>
                <w:iCs/>
                <w:sz w:val="22"/>
                <w:szCs w:val="22"/>
              </w:rPr>
              <w:t>p</w:t>
            </w:r>
            <w:r w:rsidRPr="00664A29">
              <w:rPr>
                <w:rFonts w:asciiTheme="minorHAnsi" w:eastAsiaTheme="minorHAnsi" w:hAnsiTheme="minorHAnsi" w:cstheme="minorBidi"/>
                <w:sz w:val="22"/>
                <w:szCs w:val="22"/>
              </w:rPr>
              <w:sym w:font="Symbol" w:char="00C5"/>
            </w:r>
            <w:r w:rsidRPr="00664A29">
              <w:rPr>
                <w:rFonts w:asciiTheme="minorHAnsi" w:eastAsiaTheme="minorHAnsi" w:hAnsiTheme="minorHAnsi" w:cstheme="minorBidi"/>
                <w:b/>
                <w:bCs/>
                <w:i/>
                <w:iCs/>
                <w:sz w:val="22"/>
                <w:szCs w:val="22"/>
              </w:rPr>
              <w:t>q</w:t>
            </w:r>
            <w:r w:rsidRPr="00664A29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</w:rPr>
              <w:t xml:space="preserve"> </w:t>
            </w:r>
            <w:r w:rsidRPr="00664A29">
              <w:rPr>
                <w:rFonts w:asciiTheme="minorHAnsi" w:eastAsiaTheme="minorHAnsi" w:hAnsiTheme="minorHAnsi" w:cstheme="minorBidi"/>
                <w:sz w:val="22"/>
                <w:szCs w:val="22"/>
              </w:rPr>
              <w:sym w:font="Symbol" w:char="00BA"/>
            </w:r>
            <w:r w:rsidRPr="00664A29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</w:rPr>
              <w:t xml:space="preserve"> (</w:t>
            </w:r>
            <w:r w:rsidRPr="00664A29">
              <w:rPr>
                <w:rFonts w:asciiTheme="minorHAnsi" w:eastAsiaTheme="minorHAnsi" w:hAnsiTheme="minorHAnsi" w:cstheme="minorBidi"/>
                <w:b/>
                <w:bCs/>
                <w:i/>
                <w:iCs/>
                <w:sz w:val="22"/>
                <w:szCs w:val="22"/>
              </w:rPr>
              <w:t>p</w:t>
            </w:r>
            <w:r w:rsidRPr="00664A29">
              <w:rPr>
                <w:rFonts w:asciiTheme="minorHAnsi" w:eastAsiaTheme="minorHAnsi" w:hAnsiTheme="minorHAnsi" w:cstheme="minorBidi"/>
                <w:sz w:val="22"/>
                <w:szCs w:val="22"/>
              </w:rPr>
              <w:sym w:font="Symbol" w:char="00DA"/>
            </w:r>
            <w:r w:rsidRPr="00664A29">
              <w:rPr>
                <w:rFonts w:asciiTheme="minorHAnsi" w:eastAsiaTheme="minorHAnsi" w:hAnsiTheme="minorHAnsi" w:cstheme="minorBidi"/>
                <w:b/>
                <w:bCs/>
                <w:i/>
                <w:iCs/>
                <w:sz w:val="22"/>
                <w:szCs w:val="22"/>
              </w:rPr>
              <w:t>q</w:t>
            </w:r>
            <w:r w:rsidRPr="00664A29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</w:rPr>
              <w:t>)</w:t>
            </w:r>
            <w:r w:rsidRPr="00664A29">
              <w:rPr>
                <w:rFonts w:asciiTheme="minorHAnsi" w:eastAsiaTheme="minorHAnsi" w:hAnsiTheme="minorHAnsi" w:cstheme="minorBidi"/>
                <w:sz w:val="22"/>
                <w:szCs w:val="22"/>
              </w:rPr>
              <w:sym w:font="Symbol" w:char="00D9"/>
            </w:r>
            <w:r w:rsidRPr="00664A29">
              <w:rPr>
                <w:rFonts w:asciiTheme="minorHAnsi" w:eastAsiaTheme="minorHAnsi" w:hAnsiTheme="minorHAnsi" w:cstheme="minorBidi"/>
                <w:sz w:val="22"/>
                <w:szCs w:val="22"/>
              </w:rPr>
              <w:sym w:font="Symbol" w:char="00D8"/>
            </w:r>
            <w:r w:rsidRPr="00664A29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</w:rPr>
              <w:t>(</w:t>
            </w:r>
            <w:r w:rsidRPr="00664A29">
              <w:rPr>
                <w:rFonts w:asciiTheme="minorHAnsi" w:eastAsiaTheme="minorHAnsi" w:hAnsiTheme="minorHAnsi" w:cstheme="minorBidi"/>
                <w:b/>
                <w:bCs/>
                <w:i/>
                <w:iCs/>
                <w:sz w:val="22"/>
                <w:szCs w:val="22"/>
              </w:rPr>
              <w:t>p</w:t>
            </w:r>
            <w:r w:rsidRPr="00664A29">
              <w:rPr>
                <w:rFonts w:asciiTheme="minorHAnsi" w:eastAsiaTheme="minorHAnsi" w:hAnsiTheme="minorHAnsi" w:cstheme="minorBidi"/>
                <w:sz w:val="22"/>
                <w:szCs w:val="22"/>
              </w:rPr>
              <w:sym w:font="Symbol" w:char="00D9"/>
            </w:r>
            <w:r w:rsidRPr="00664A29">
              <w:rPr>
                <w:rFonts w:asciiTheme="minorHAnsi" w:eastAsiaTheme="minorHAnsi" w:hAnsiTheme="minorHAnsi" w:cstheme="minorBidi"/>
                <w:b/>
                <w:bCs/>
                <w:i/>
                <w:iCs/>
                <w:sz w:val="22"/>
                <w:szCs w:val="22"/>
              </w:rPr>
              <w:t>q</w:t>
            </w:r>
            <w:r w:rsidRPr="00664A29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</w:rPr>
              <w:t>)</w:t>
            </w:r>
          </w:p>
        </w:tc>
      </w:tr>
    </w:tbl>
    <w:p w14:paraId="4E622384" w14:textId="77777777" w:rsidR="00AD780E" w:rsidRPr="00CA2C7A" w:rsidRDefault="00AD780E" w:rsidP="009C1C13">
      <w:pPr>
        <w:ind w:left="1134"/>
        <w:rPr>
          <w:b/>
          <w:sz w:val="22"/>
          <w:szCs w:val="22"/>
          <w:u w:val="single"/>
        </w:rPr>
      </w:pPr>
    </w:p>
    <w:p w14:paraId="25F96B14" w14:textId="77777777" w:rsidR="00AD780E" w:rsidRPr="00CA2C7A" w:rsidRDefault="00AD780E" w:rsidP="009C1C13">
      <w:pPr>
        <w:ind w:left="1134"/>
        <w:rPr>
          <w:b/>
          <w:sz w:val="22"/>
          <w:szCs w:val="22"/>
          <w:u w:val="single"/>
        </w:rPr>
      </w:pPr>
      <w:r w:rsidRPr="00CA2C7A">
        <w:rPr>
          <w:b/>
          <w:sz w:val="22"/>
          <w:szCs w:val="22"/>
        </w:rPr>
        <w:t>Rules of Inference</w:t>
      </w:r>
    </w:p>
    <w:tbl>
      <w:tblPr>
        <w:tblStyle w:val="TableGrid"/>
        <w:tblW w:w="0" w:type="auto"/>
        <w:tblInd w:w="1101" w:type="dxa"/>
        <w:tblLook w:val="04A0" w:firstRow="1" w:lastRow="0" w:firstColumn="1" w:lastColumn="0" w:noHBand="0" w:noVBand="1"/>
      </w:tblPr>
      <w:tblGrid>
        <w:gridCol w:w="2070"/>
        <w:gridCol w:w="2354"/>
        <w:gridCol w:w="2640"/>
        <w:gridCol w:w="1903"/>
      </w:tblGrid>
      <w:tr w:rsidR="00850FF9" w:rsidRPr="00CA2C7A" w14:paraId="3978011E" w14:textId="5939DD4A" w:rsidTr="004F06C1">
        <w:tc>
          <w:tcPr>
            <w:tcW w:w="2126" w:type="dxa"/>
          </w:tcPr>
          <w:p w14:paraId="6C8D95DC" w14:textId="77777777" w:rsidR="00850FF9" w:rsidRPr="00547CA6" w:rsidRDefault="00850FF9" w:rsidP="009C1C13">
            <w:pPr>
              <w:jc w:val="center"/>
              <w:rPr>
                <w:b/>
                <w:bCs/>
              </w:rPr>
            </w:pPr>
            <w:r w:rsidRPr="00547CA6">
              <w:rPr>
                <w:rFonts w:eastAsiaTheme="minorHAnsi"/>
                <w:b/>
                <w:bCs/>
              </w:rPr>
              <w:t>Rule of Inference</w:t>
            </w:r>
          </w:p>
        </w:tc>
        <w:tc>
          <w:tcPr>
            <w:tcW w:w="2410" w:type="dxa"/>
          </w:tcPr>
          <w:p w14:paraId="0EBB1096" w14:textId="77777777" w:rsidR="00850FF9" w:rsidRPr="00547CA6" w:rsidRDefault="00850FF9" w:rsidP="009C1C13">
            <w:pPr>
              <w:jc w:val="center"/>
              <w:rPr>
                <w:b/>
                <w:bCs/>
              </w:rPr>
            </w:pPr>
            <w:r w:rsidRPr="00547CA6">
              <w:rPr>
                <w:b/>
                <w:bCs/>
              </w:rPr>
              <w:t>Names</w:t>
            </w:r>
          </w:p>
        </w:tc>
        <w:tc>
          <w:tcPr>
            <w:tcW w:w="2733" w:type="dxa"/>
          </w:tcPr>
          <w:p w14:paraId="2A5C01B9" w14:textId="3FBD7BB0" w:rsidR="00850FF9" w:rsidRPr="00547CA6" w:rsidRDefault="00850FF9" w:rsidP="009C1C13">
            <w:pPr>
              <w:jc w:val="center"/>
              <w:rPr>
                <w:b/>
                <w:bCs/>
              </w:rPr>
            </w:pPr>
            <w:r w:rsidRPr="00547CA6">
              <w:rPr>
                <w:rFonts w:eastAsiaTheme="minorHAnsi"/>
                <w:b/>
                <w:bCs/>
              </w:rPr>
              <w:t>Rule of Inference</w:t>
            </w:r>
          </w:p>
        </w:tc>
        <w:tc>
          <w:tcPr>
            <w:tcW w:w="1924" w:type="dxa"/>
          </w:tcPr>
          <w:p w14:paraId="1BEB4DA8" w14:textId="633EDE0F" w:rsidR="00850FF9" w:rsidRPr="00547CA6" w:rsidRDefault="00850FF9" w:rsidP="009C1C13">
            <w:pPr>
              <w:jc w:val="center"/>
              <w:rPr>
                <w:b/>
                <w:bCs/>
              </w:rPr>
            </w:pPr>
            <w:r w:rsidRPr="00547CA6">
              <w:rPr>
                <w:b/>
                <w:bCs/>
              </w:rPr>
              <w:t>Names</w:t>
            </w:r>
          </w:p>
        </w:tc>
      </w:tr>
      <w:tr w:rsidR="00850FF9" w:rsidRPr="00CA2C7A" w14:paraId="63DCC3D0" w14:textId="2D0EDD7B" w:rsidTr="004F06C1">
        <w:tc>
          <w:tcPr>
            <w:tcW w:w="2126" w:type="dxa"/>
          </w:tcPr>
          <w:p w14:paraId="4BCF9F55" w14:textId="77777777" w:rsidR="00850FF9" w:rsidRPr="00CA2C7A" w:rsidRDefault="004E5C0B" w:rsidP="009C1C13">
            <w:pPr>
              <w:rPr>
                <w:sz w:val="22"/>
                <w:szCs w:val="2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2"/>
                        <w:szCs w:val="22"/>
                      </w:rPr>
                    </m:ctrlPr>
                  </m:fPr>
                  <m:num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b/>
                            <w:i/>
                            <w:sz w:val="22"/>
                            <w:szCs w:val="22"/>
                          </w:rPr>
                        </m:ctrlPr>
                      </m:mP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p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/>
                              <w:sz w:val="22"/>
                              <w:szCs w:val="22"/>
                            </w:rPr>
                            <m:t xml:space="preserve"> 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→</m:t>
                          </m:r>
                          <m:r>
                            <m:rPr>
                              <m:sty m:val="b"/>
                            </m:rPr>
                            <w:rPr>
                              <w:rFonts w:ascii="Cambria Math"/>
                              <w:sz w:val="22"/>
                              <w:szCs w:val="22"/>
                            </w:rPr>
                            <m:t xml:space="preserve"> 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q</m:t>
                          </m:r>
                        </m:e>
                      </m:mr>
                      <m:mr>
                        <m:e>
                          <m:m>
                            <m:mPr>
                              <m:plcHide m:val="1"/>
                              <m:mcs>
                                <m:mc>
                                  <m:mcPr>
                                    <m:count m:val="2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sz w:val="22"/>
                                  <w:szCs w:val="22"/>
                                </w:rPr>
                              </m:ctrlPr>
                            </m:mPr>
                            <m:m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p</m:t>
                                </m:r>
                              </m:e>
                              <m:e/>
                            </m:mr>
                          </m:m>
                        </m:e>
                      </m:mr>
                    </m:m>
                  </m:num>
                  <m:den>
                    <m:m>
                      <m:mPr>
                        <m:plcHide m:val="1"/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b/>
                            <w:i/>
                            <w:sz w:val="22"/>
                            <w:szCs w:val="22"/>
                          </w:rPr>
                        </m:ctrlPr>
                      </m:mP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∴q</m:t>
                          </m:r>
                        </m:e>
                        <m:e/>
                      </m:mr>
                    </m:m>
                  </m:den>
                </m:f>
              </m:oMath>
            </m:oMathPara>
          </w:p>
        </w:tc>
        <w:tc>
          <w:tcPr>
            <w:tcW w:w="2410" w:type="dxa"/>
          </w:tcPr>
          <w:p w14:paraId="77206BFF" w14:textId="77777777" w:rsidR="00850FF9" w:rsidRPr="00CA2C7A" w:rsidRDefault="00850FF9" w:rsidP="009C1C13">
            <w:pPr>
              <w:rPr>
                <w:sz w:val="22"/>
                <w:szCs w:val="22"/>
              </w:rPr>
            </w:pPr>
          </w:p>
          <w:p w14:paraId="31DC19F6" w14:textId="77777777" w:rsidR="00850FF9" w:rsidRPr="00CA2C7A" w:rsidRDefault="00850FF9" w:rsidP="009C1C13">
            <w:pPr>
              <w:rPr>
                <w:sz w:val="22"/>
                <w:szCs w:val="22"/>
              </w:rPr>
            </w:pPr>
            <w:r w:rsidRPr="00CA2C7A">
              <w:rPr>
                <w:sz w:val="22"/>
                <w:szCs w:val="22"/>
              </w:rPr>
              <w:t>Modus ponens</w:t>
            </w:r>
          </w:p>
        </w:tc>
        <w:tc>
          <w:tcPr>
            <w:tcW w:w="2733" w:type="dxa"/>
          </w:tcPr>
          <w:p w14:paraId="432B4F6F" w14:textId="3B0C2765" w:rsidR="00850FF9" w:rsidRPr="00850FF9" w:rsidRDefault="00850FF9" w:rsidP="00850FF9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Roman" w:hAnsi="Times Roman" w:cs="Times Roman"/>
                <w:color w:val="000000"/>
              </w:rPr>
            </w:pPr>
            <w:r>
              <w:rPr>
                <w:rFonts w:ascii="Cambria" w:hAnsi="Cambria" w:cs="Cambria"/>
                <w:color w:val="000000"/>
              </w:rPr>
              <w:t>∀</w:t>
            </w:r>
            <w:r>
              <w:rPr>
                <w:rFonts w:ascii="Times Roman" w:hAnsi="Times Roman" w:cs="Times Roman"/>
                <w:color w:val="000000"/>
              </w:rPr>
              <w:t xml:space="preserve">xP(x) </w:t>
            </w:r>
          </w:p>
          <w:p w14:paraId="2B3555FB" w14:textId="77777777" w:rsidR="00850FF9" w:rsidRDefault="00850FF9" w:rsidP="00850FF9">
            <w:pPr>
              <w:widowControl w:val="0"/>
              <w:autoSpaceDE w:val="0"/>
              <w:autoSpaceDN w:val="0"/>
              <w:adjustRightInd w:val="0"/>
              <w:rPr>
                <w:rFonts w:ascii="Times Roman" w:hAnsi="Times Roman" w:cs="Times Roman"/>
                <w:color w:val="000000"/>
              </w:rPr>
            </w:pPr>
            <w:r>
              <w:rPr>
                <w:rFonts w:ascii="Cambria" w:hAnsi="Cambria" w:cs="Cambria"/>
                <w:color w:val="000000"/>
                <w:position w:val="2"/>
              </w:rPr>
              <w:t>∴</w:t>
            </w:r>
            <w:r>
              <w:rPr>
                <w:rFonts w:ascii="Times Roman" w:hAnsi="Times Roman" w:cs="Times Roman"/>
                <w:color w:val="000000"/>
                <w:position w:val="2"/>
              </w:rPr>
              <w:t xml:space="preserve"> </w:t>
            </w:r>
            <w:r>
              <w:rPr>
                <w:rFonts w:ascii="Times Roman" w:hAnsi="Times Roman" w:cs="Times Roman"/>
                <w:color w:val="000000"/>
              </w:rPr>
              <w:t xml:space="preserve">P(c) </w:t>
            </w:r>
          </w:p>
          <w:p w14:paraId="6AF1410A" w14:textId="77777777" w:rsidR="00850FF9" w:rsidRPr="00CA2C7A" w:rsidRDefault="00850FF9" w:rsidP="00850FF9">
            <w:pPr>
              <w:rPr>
                <w:sz w:val="22"/>
                <w:szCs w:val="22"/>
              </w:rPr>
            </w:pPr>
          </w:p>
        </w:tc>
        <w:tc>
          <w:tcPr>
            <w:tcW w:w="1924" w:type="dxa"/>
          </w:tcPr>
          <w:p w14:paraId="383055B3" w14:textId="77777777" w:rsidR="00850FF9" w:rsidRDefault="00850FF9" w:rsidP="00850FF9">
            <w:pPr>
              <w:widowControl w:val="0"/>
              <w:autoSpaceDE w:val="0"/>
              <w:autoSpaceDN w:val="0"/>
              <w:adjustRightInd w:val="0"/>
              <w:rPr>
                <w:rFonts w:ascii="Times Roman" w:hAnsi="Times Roman" w:cs="Times Roman"/>
                <w:color w:val="000000"/>
              </w:rPr>
            </w:pPr>
            <w:r>
              <w:rPr>
                <w:rFonts w:ascii="Times Roman" w:hAnsi="Times Roman" w:cs="Times Roman"/>
                <w:color w:val="000000"/>
              </w:rPr>
              <w:t xml:space="preserve">Universal instantiation </w:t>
            </w:r>
          </w:p>
          <w:p w14:paraId="2E537B0C" w14:textId="77777777" w:rsidR="00850FF9" w:rsidRPr="00CA2C7A" w:rsidRDefault="00850FF9" w:rsidP="00850FF9">
            <w:pPr>
              <w:rPr>
                <w:sz w:val="22"/>
                <w:szCs w:val="22"/>
              </w:rPr>
            </w:pPr>
          </w:p>
        </w:tc>
      </w:tr>
      <w:tr w:rsidR="00850FF9" w:rsidRPr="00CA2C7A" w14:paraId="30821FA4" w14:textId="53A43A26" w:rsidTr="004F06C1">
        <w:tc>
          <w:tcPr>
            <w:tcW w:w="2126" w:type="dxa"/>
          </w:tcPr>
          <w:p w14:paraId="2750ED69" w14:textId="1CF076EE" w:rsidR="00850FF9" w:rsidRPr="00CA2C7A" w:rsidRDefault="004E5C0B" w:rsidP="009C1C13">
            <w:pPr>
              <w:rPr>
                <w:b/>
                <w:sz w:val="22"/>
                <w:szCs w:val="2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2"/>
                        <w:szCs w:val="22"/>
                      </w:rPr>
                    </m:ctrlPr>
                  </m:fPr>
                  <m:num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b/>
                            <w:i/>
                            <w:sz w:val="22"/>
                            <w:szCs w:val="22"/>
                          </w:rPr>
                        </m:ctrlPr>
                      </m:mP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p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/>
                              <w:sz w:val="22"/>
                              <w:szCs w:val="22"/>
                            </w:rPr>
                            <m:t xml:space="preserve"> 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→q</m:t>
                          </m:r>
                        </m:e>
                      </m:mr>
                      <m:mr>
                        <m:e>
                          <m:m>
                            <m:mPr>
                              <m:plcHide m:val="1"/>
                              <m:mcs>
                                <m:mc>
                                  <m:mcPr>
                                    <m:count m:val="2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sz w:val="22"/>
                                  <w:szCs w:val="22"/>
                                </w:rPr>
                              </m:ctrlPr>
                            </m:mPr>
                            <m:m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¬q</m:t>
                                </m:r>
                              </m:e>
                              <m:e/>
                            </m:mr>
                          </m:m>
                        </m:e>
                      </m:mr>
                    </m:m>
                  </m:num>
                  <m:den>
                    <m:m>
                      <m:mPr>
                        <m:plcHide m:val="1"/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b/>
                            <w:i/>
                            <w:sz w:val="22"/>
                            <w:szCs w:val="22"/>
                          </w:rPr>
                        </m:ctrlPr>
                      </m:mP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∴¬p</m:t>
                          </m:r>
                        </m:e>
                        <m:e/>
                      </m:mr>
                    </m:m>
                  </m:den>
                </m:f>
              </m:oMath>
            </m:oMathPara>
          </w:p>
        </w:tc>
        <w:tc>
          <w:tcPr>
            <w:tcW w:w="2410" w:type="dxa"/>
          </w:tcPr>
          <w:p w14:paraId="66B0AFBB" w14:textId="77777777" w:rsidR="00850FF9" w:rsidRPr="00CA2C7A" w:rsidRDefault="00850FF9" w:rsidP="009C1C13">
            <w:pPr>
              <w:rPr>
                <w:sz w:val="22"/>
                <w:szCs w:val="22"/>
              </w:rPr>
            </w:pPr>
          </w:p>
          <w:p w14:paraId="235289ED" w14:textId="77777777" w:rsidR="00850FF9" w:rsidRPr="00CA2C7A" w:rsidRDefault="00850FF9" w:rsidP="009C1C13">
            <w:pPr>
              <w:rPr>
                <w:sz w:val="22"/>
                <w:szCs w:val="22"/>
              </w:rPr>
            </w:pPr>
            <w:r w:rsidRPr="00CA2C7A">
              <w:rPr>
                <w:sz w:val="22"/>
                <w:szCs w:val="22"/>
              </w:rPr>
              <w:t>Modus tollens</w:t>
            </w:r>
          </w:p>
        </w:tc>
        <w:tc>
          <w:tcPr>
            <w:tcW w:w="2733" w:type="dxa"/>
          </w:tcPr>
          <w:p w14:paraId="2336A4FC" w14:textId="77777777" w:rsidR="004F06C1" w:rsidRDefault="00850FF9" w:rsidP="00850FF9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Roman" w:hAnsi="Times Roman" w:cs="Times Roman"/>
                <w:color w:val="000000"/>
              </w:rPr>
            </w:pPr>
            <w:r>
              <w:rPr>
                <w:rFonts w:ascii="Times Roman" w:hAnsi="Times Roman" w:cs="Times Roman"/>
                <w:color w:val="000000"/>
              </w:rPr>
              <w:t xml:space="preserve">P (c) for an arbitrary c </w:t>
            </w:r>
          </w:p>
          <w:p w14:paraId="315493DD" w14:textId="02641D4F" w:rsidR="00850FF9" w:rsidRDefault="00850FF9" w:rsidP="00850FF9">
            <w:pPr>
              <w:widowControl w:val="0"/>
              <w:autoSpaceDE w:val="0"/>
              <w:autoSpaceDN w:val="0"/>
              <w:adjustRightInd w:val="0"/>
              <w:rPr>
                <w:rFonts w:ascii="Times Roman" w:hAnsi="Times Roman" w:cs="Times Roman"/>
                <w:color w:val="000000"/>
              </w:rPr>
            </w:pPr>
            <w:r>
              <w:rPr>
                <w:rFonts w:ascii="Cambria" w:hAnsi="Cambria" w:cs="Cambria"/>
                <w:color w:val="000000"/>
                <w:position w:val="2"/>
              </w:rPr>
              <w:t>∴</w:t>
            </w:r>
            <w:r>
              <w:rPr>
                <w:rFonts w:ascii="Times Roman" w:hAnsi="Times Roman" w:cs="Times Roman"/>
                <w:color w:val="000000"/>
                <w:position w:val="2"/>
              </w:rPr>
              <w:t xml:space="preserve"> </w:t>
            </w:r>
            <w:r>
              <w:rPr>
                <w:rFonts w:ascii="Cambria" w:hAnsi="Cambria" w:cs="Cambria"/>
                <w:color w:val="000000"/>
              </w:rPr>
              <w:t>∀</w:t>
            </w:r>
            <w:r>
              <w:rPr>
                <w:rFonts w:ascii="Times Roman" w:hAnsi="Times Roman" w:cs="Times Roman"/>
                <w:color w:val="000000"/>
              </w:rPr>
              <w:t xml:space="preserve">xP(x) </w:t>
            </w:r>
          </w:p>
          <w:p w14:paraId="286F3E2E" w14:textId="77777777" w:rsidR="00850FF9" w:rsidRPr="00CA2C7A" w:rsidRDefault="00850FF9" w:rsidP="00850FF9">
            <w:pPr>
              <w:rPr>
                <w:sz w:val="22"/>
                <w:szCs w:val="22"/>
              </w:rPr>
            </w:pPr>
          </w:p>
        </w:tc>
        <w:tc>
          <w:tcPr>
            <w:tcW w:w="1924" w:type="dxa"/>
          </w:tcPr>
          <w:p w14:paraId="14B944FA" w14:textId="77777777" w:rsidR="00850FF9" w:rsidRDefault="00850FF9" w:rsidP="00850FF9">
            <w:pPr>
              <w:widowControl w:val="0"/>
              <w:autoSpaceDE w:val="0"/>
              <w:autoSpaceDN w:val="0"/>
              <w:adjustRightInd w:val="0"/>
              <w:rPr>
                <w:rFonts w:ascii="Times Roman" w:hAnsi="Times Roman" w:cs="Times Roman"/>
                <w:color w:val="000000"/>
              </w:rPr>
            </w:pPr>
            <w:r>
              <w:rPr>
                <w:rFonts w:ascii="Times Roman" w:hAnsi="Times Roman" w:cs="Times Roman"/>
                <w:color w:val="000000"/>
              </w:rPr>
              <w:t xml:space="preserve">Universal generalization </w:t>
            </w:r>
          </w:p>
          <w:p w14:paraId="5E57A5E2" w14:textId="77777777" w:rsidR="00850FF9" w:rsidRPr="00CA2C7A" w:rsidRDefault="00850FF9" w:rsidP="00850FF9">
            <w:pPr>
              <w:rPr>
                <w:sz w:val="22"/>
                <w:szCs w:val="22"/>
              </w:rPr>
            </w:pPr>
          </w:p>
        </w:tc>
      </w:tr>
      <w:tr w:rsidR="00850FF9" w:rsidRPr="00CA2C7A" w14:paraId="48FC6066" w14:textId="6383C663" w:rsidTr="004F06C1">
        <w:tc>
          <w:tcPr>
            <w:tcW w:w="2126" w:type="dxa"/>
          </w:tcPr>
          <w:p w14:paraId="0B04A88E" w14:textId="76F64FC4" w:rsidR="00850FF9" w:rsidRPr="00CA2C7A" w:rsidRDefault="004E5C0B" w:rsidP="009C1C13">
            <w:pPr>
              <w:rPr>
                <w:b/>
                <w:sz w:val="22"/>
                <w:szCs w:val="2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2"/>
                        <w:szCs w:val="22"/>
                      </w:rPr>
                    </m:ctrlPr>
                  </m:fPr>
                  <m:num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b/>
                            <w:i/>
                            <w:sz w:val="22"/>
                            <w:szCs w:val="22"/>
                          </w:rPr>
                        </m:ctrlPr>
                      </m:mP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p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/>
                              <w:sz w:val="22"/>
                              <w:szCs w:val="22"/>
                            </w:rPr>
                            <m:t xml:space="preserve"> 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→q</m:t>
                          </m:r>
                        </m:e>
                      </m:m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q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/>
                              <w:sz w:val="22"/>
                              <w:szCs w:val="22"/>
                            </w:rPr>
                            <m:t xml:space="preserve"> 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→</m:t>
                          </m:r>
                          <m:r>
                            <m:rPr>
                              <m:sty m:val="b"/>
                            </m:rPr>
                            <w:rPr>
                              <w:rFonts w:ascii="Cambria Math"/>
                              <w:sz w:val="22"/>
                              <w:szCs w:val="22"/>
                            </w:rPr>
                            <m:t xml:space="preserve"> 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r</m:t>
                          </m:r>
                        </m:e>
                      </m:mr>
                    </m:m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∴p</m:t>
                    </m:r>
                    <m:r>
                      <m:rPr>
                        <m:sty m:val="bi"/>
                      </m:rPr>
                      <w:rPr>
                        <w:rFonts w:ascii="Cambria Math"/>
                        <w:sz w:val="22"/>
                        <w:szCs w:val="22"/>
                      </w:rPr>
                      <m:t xml:space="preserve"> 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→</m:t>
                    </m:r>
                    <m:r>
                      <m:rPr>
                        <m:sty m:val="b"/>
                      </m:rPr>
                      <w:rPr>
                        <w:rFonts w:ascii="Cambria Math"/>
                        <w:sz w:val="22"/>
                        <w:szCs w:val="22"/>
                      </w:rPr>
                      <m:t xml:space="preserve"> 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r</m:t>
                    </m:r>
                  </m:den>
                </m:f>
              </m:oMath>
            </m:oMathPara>
          </w:p>
        </w:tc>
        <w:tc>
          <w:tcPr>
            <w:tcW w:w="2410" w:type="dxa"/>
          </w:tcPr>
          <w:p w14:paraId="4CC2F81F" w14:textId="77777777" w:rsidR="00850FF9" w:rsidRPr="00CA2C7A" w:rsidRDefault="00850FF9" w:rsidP="009C1C13">
            <w:pPr>
              <w:rPr>
                <w:sz w:val="22"/>
                <w:szCs w:val="22"/>
              </w:rPr>
            </w:pPr>
          </w:p>
          <w:p w14:paraId="6EB5A15D" w14:textId="77777777" w:rsidR="00850FF9" w:rsidRPr="00CA2C7A" w:rsidRDefault="00850FF9" w:rsidP="009C1C13">
            <w:pPr>
              <w:rPr>
                <w:sz w:val="22"/>
                <w:szCs w:val="22"/>
              </w:rPr>
            </w:pPr>
            <w:r w:rsidRPr="00CA2C7A">
              <w:rPr>
                <w:sz w:val="22"/>
                <w:szCs w:val="22"/>
              </w:rPr>
              <w:t>Hypothetical syllogism</w:t>
            </w:r>
          </w:p>
        </w:tc>
        <w:tc>
          <w:tcPr>
            <w:tcW w:w="2733" w:type="dxa"/>
          </w:tcPr>
          <w:p w14:paraId="55C5174C" w14:textId="2A6D61D0" w:rsidR="004F06C1" w:rsidRDefault="00850FF9" w:rsidP="00850FF9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Roman" w:hAnsi="Times Roman" w:cs="Times Roman"/>
                <w:color w:val="000000"/>
                <w:position w:val="2"/>
              </w:rPr>
            </w:pPr>
            <w:r>
              <w:rPr>
                <w:rFonts w:ascii="Cambria" w:hAnsi="Cambria" w:cs="Cambria"/>
                <w:color w:val="000000"/>
              </w:rPr>
              <w:t>∃</w:t>
            </w:r>
            <w:r>
              <w:rPr>
                <w:rFonts w:ascii="Times Roman" w:hAnsi="Times Roman" w:cs="Times Roman"/>
                <w:color w:val="000000"/>
              </w:rPr>
              <w:t>xP(x) </w:t>
            </w:r>
            <w:r>
              <w:rPr>
                <w:rFonts w:ascii="Times Roman" w:hAnsi="Times Roman" w:cs="Times Roman"/>
                <w:color w:val="000000"/>
                <w:position w:val="2"/>
              </w:rPr>
              <w:t xml:space="preserve"> </w:t>
            </w:r>
          </w:p>
          <w:p w14:paraId="2297ED6F" w14:textId="414E3A89" w:rsidR="00850FF9" w:rsidRDefault="004F06C1" w:rsidP="00850FF9">
            <w:pPr>
              <w:widowControl w:val="0"/>
              <w:autoSpaceDE w:val="0"/>
              <w:autoSpaceDN w:val="0"/>
              <w:adjustRightInd w:val="0"/>
              <w:rPr>
                <w:rFonts w:ascii="Times Roman" w:hAnsi="Times Roman" w:cs="Times Roman"/>
                <w:color w:val="000000"/>
              </w:rPr>
            </w:pPr>
            <w:r>
              <w:rPr>
                <w:rFonts w:ascii="Cambria" w:hAnsi="Cambria" w:cs="Cambria"/>
                <w:color w:val="000000"/>
                <w:position w:val="2"/>
              </w:rPr>
              <w:t>∴</w:t>
            </w:r>
            <w:r w:rsidR="00850FF9">
              <w:rPr>
                <w:rFonts w:ascii="Times Roman" w:hAnsi="Times Roman" w:cs="Times Roman"/>
                <w:color w:val="000000"/>
              </w:rPr>
              <w:t xml:space="preserve">P (c) for some element c </w:t>
            </w:r>
          </w:p>
          <w:p w14:paraId="7EB168A5" w14:textId="77777777" w:rsidR="00850FF9" w:rsidRPr="00CA2C7A" w:rsidRDefault="00850FF9" w:rsidP="00850FF9">
            <w:pPr>
              <w:rPr>
                <w:sz w:val="22"/>
                <w:szCs w:val="22"/>
              </w:rPr>
            </w:pPr>
          </w:p>
        </w:tc>
        <w:tc>
          <w:tcPr>
            <w:tcW w:w="1924" w:type="dxa"/>
          </w:tcPr>
          <w:p w14:paraId="397C8128" w14:textId="77777777" w:rsidR="00850FF9" w:rsidRDefault="00850FF9" w:rsidP="00850FF9">
            <w:pPr>
              <w:widowControl w:val="0"/>
              <w:autoSpaceDE w:val="0"/>
              <w:autoSpaceDN w:val="0"/>
              <w:adjustRightInd w:val="0"/>
              <w:rPr>
                <w:rFonts w:ascii="Times Roman" w:hAnsi="Times Roman" w:cs="Times Roman"/>
                <w:color w:val="000000"/>
              </w:rPr>
            </w:pPr>
            <w:r>
              <w:rPr>
                <w:rFonts w:ascii="Times Roman" w:hAnsi="Times Roman" w:cs="Times Roman"/>
                <w:color w:val="000000"/>
              </w:rPr>
              <w:t xml:space="preserve">Existential instantiation </w:t>
            </w:r>
          </w:p>
          <w:p w14:paraId="515EA466" w14:textId="77777777" w:rsidR="00850FF9" w:rsidRPr="00CA2C7A" w:rsidRDefault="00850FF9" w:rsidP="00850FF9">
            <w:pPr>
              <w:rPr>
                <w:sz w:val="22"/>
                <w:szCs w:val="22"/>
              </w:rPr>
            </w:pPr>
          </w:p>
        </w:tc>
      </w:tr>
      <w:tr w:rsidR="00850FF9" w:rsidRPr="00CA2C7A" w14:paraId="46220E76" w14:textId="36D5AE21" w:rsidTr="004F06C1">
        <w:tc>
          <w:tcPr>
            <w:tcW w:w="2126" w:type="dxa"/>
          </w:tcPr>
          <w:p w14:paraId="150B0D63" w14:textId="72860638" w:rsidR="00850FF9" w:rsidRPr="00CA2C7A" w:rsidRDefault="004E5C0B" w:rsidP="009C1C13">
            <w:pPr>
              <w:rPr>
                <w:b/>
                <w:sz w:val="22"/>
                <w:szCs w:val="2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2"/>
                        <w:szCs w:val="22"/>
                      </w:rPr>
                    </m:ctrlPr>
                  </m:fPr>
                  <m:num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b/>
                            <w:i/>
                            <w:sz w:val="22"/>
                            <w:szCs w:val="22"/>
                          </w:rPr>
                        </m:ctrlPr>
                      </m:mP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p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/>
                              <w:sz w:val="22"/>
                              <w:szCs w:val="22"/>
                            </w:rPr>
                            <m:t xml:space="preserve"> </m:t>
                          </m:r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∨</m:t>
                          </m:r>
                          <m:r>
                            <m:rPr>
                              <m:sty m:val="b"/>
                            </m:rPr>
                            <w:rPr>
                              <w:rFonts w:ascii="Cambria Math"/>
                              <w:sz w:val="22"/>
                              <w:szCs w:val="22"/>
                            </w:rPr>
                            <m:t xml:space="preserve"> 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q</m:t>
                          </m:r>
                        </m:e>
                      </m:mr>
                      <m:mr>
                        <m:e>
                          <m:m>
                            <m:mPr>
                              <m:plcHide m:val="1"/>
                              <m:mcs>
                                <m:mc>
                                  <m:mcPr>
                                    <m:count m:val="2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sz w:val="22"/>
                                  <w:szCs w:val="22"/>
                                </w:rPr>
                              </m:ctrlPr>
                            </m:mPr>
                            <m:m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¬p</m:t>
                                </m:r>
                              </m:e>
                              <m:e/>
                            </m:mr>
                          </m:m>
                        </m:e>
                      </m:mr>
                    </m:m>
                  </m:num>
                  <m:den>
                    <m:m>
                      <m:mPr>
                        <m:plcHide m:val="1"/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b/>
                            <w:i/>
                            <w:sz w:val="22"/>
                            <w:szCs w:val="22"/>
                          </w:rPr>
                        </m:ctrlPr>
                      </m:mP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∴q</m:t>
                          </m:r>
                        </m:e>
                        <m:e/>
                      </m:mr>
                    </m:m>
                  </m:den>
                </m:f>
              </m:oMath>
            </m:oMathPara>
          </w:p>
        </w:tc>
        <w:tc>
          <w:tcPr>
            <w:tcW w:w="2410" w:type="dxa"/>
          </w:tcPr>
          <w:p w14:paraId="640D4AC1" w14:textId="77777777" w:rsidR="00850FF9" w:rsidRPr="00CA2C7A" w:rsidRDefault="00850FF9" w:rsidP="009C1C13">
            <w:pPr>
              <w:rPr>
                <w:sz w:val="22"/>
                <w:szCs w:val="22"/>
              </w:rPr>
            </w:pPr>
          </w:p>
          <w:p w14:paraId="6CF9CC5D" w14:textId="77777777" w:rsidR="00850FF9" w:rsidRPr="00CA2C7A" w:rsidRDefault="00850FF9" w:rsidP="009C1C13">
            <w:pPr>
              <w:rPr>
                <w:sz w:val="22"/>
                <w:szCs w:val="22"/>
              </w:rPr>
            </w:pPr>
            <w:r w:rsidRPr="00CA2C7A">
              <w:rPr>
                <w:sz w:val="22"/>
                <w:szCs w:val="22"/>
              </w:rPr>
              <w:t>Disjunctive syllogism</w:t>
            </w:r>
          </w:p>
        </w:tc>
        <w:tc>
          <w:tcPr>
            <w:tcW w:w="2733" w:type="dxa"/>
          </w:tcPr>
          <w:p w14:paraId="21784FB6" w14:textId="77777777" w:rsidR="004F06C1" w:rsidRDefault="00850FF9" w:rsidP="00850FF9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Roman" w:hAnsi="Times Roman" w:cs="Times Roman"/>
                <w:color w:val="000000"/>
              </w:rPr>
            </w:pPr>
            <w:r>
              <w:rPr>
                <w:rFonts w:ascii="Times Roman" w:hAnsi="Times Roman" w:cs="Times Roman"/>
                <w:color w:val="000000"/>
              </w:rPr>
              <w:t xml:space="preserve">P (c) for some element c </w:t>
            </w:r>
          </w:p>
          <w:p w14:paraId="7873C075" w14:textId="1F96CED6" w:rsidR="00850FF9" w:rsidRDefault="00850FF9" w:rsidP="00850FF9">
            <w:pPr>
              <w:widowControl w:val="0"/>
              <w:autoSpaceDE w:val="0"/>
              <w:autoSpaceDN w:val="0"/>
              <w:adjustRightInd w:val="0"/>
              <w:rPr>
                <w:rFonts w:ascii="Times Roman" w:hAnsi="Times Roman" w:cs="Times Roman"/>
                <w:color w:val="000000"/>
              </w:rPr>
            </w:pPr>
            <w:r>
              <w:rPr>
                <w:rFonts w:ascii="Cambria" w:hAnsi="Cambria" w:cs="Cambria"/>
                <w:color w:val="000000"/>
                <w:position w:val="2"/>
              </w:rPr>
              <w:t>∴</w:t>
            </w:r>
            <w:r>
              <w:rPr>
                <w:rFonts w:ascii="Times Roman" w:hAnsi="Times Roman" w:cs="Times Roman"/>
                <w:color w:val="000000"/>
                <w:position w:val="2"/>
              </w:rPr>
              <w:t xml:space="preserve"> </w:t>
            </w:r>
            <w:r>
              <w:rPr>
                <w:rFonts w:ascii="Cambria" w:hAnsi="Cambria" w:cs="Cambria"/>
                <w:color w:val="000000"/>
              </w:rPr>
              <w:t>∃</w:t>
            </w:r>
            <w:r>
              <w:rPr>
                <w:rFonts w:ascii="Times Roman" w:hAnsi="Times Roman" w:cs="Times Roman"/>
                <w:color w:val="000000"/>
              </w:rPr>
              <w:t xml:space="preserve">xP(x) </w:t>
            </w:r>
          </w:p>
          <w:p w14:paraId="1C9AF56F" w14:textId="77777777" w:rsidR="00850FF9" w:rsidRPr="00CA2C7A" w:rsidRDefault="00850FF9" w:rsidP="00850FF9">
            <w:pPr>
              <w:rPr>
                <w:sz w:val="22"/>
                <w:szCs w:val="22"/>
              </w:rPr>
            </w:pPr>
          </w:p>
        </w:tc>
        <w:tc>
          <w:tcPr>
            <w:tcW w:w="1924" w:type="dxa"/>
          </w:tcPr>
          <w:p w14:paraId="0BAB3C0C" w14:textId="77777777" w:rsidR="00850FF9" w:rsidRDefault="00850FF9" w:rsidP="00850FF9">
            <w:pPr>
              <w:widowControl w:val="0"/>
              <w:autoSpaceDE w:val="0"/>
              <w:autoSpaceDN w:val="0"/>
              <w:adjustRightInd w:val="0"/>
              <w:rPr>
                <w:rFonts w:ascii="Times Roman" w:hAnsi="Times Roman" w:cs="Times Roman"/>
                <w:color w:val="000000"/>
              </w:rPr>
            </w:pPr>
            <w:r>
              <w:rPr>
                <w:rFonts w:ascii="Times Roman" w:hAnsi="Times Roman" w:cs="Times Roman"/>
                <w:color w:val="000000"/>
              </w:rPr>
              <w:t xml:space="preserve">Existential generalization </w:t>
            </w:r>
          </w:p>
          <w:p w14:paraId="3E85EFFF" w14:textId="77777777" w:rsidR="00850FF9" w:rsidRPr="00CA2C7A" w:rsidRDefault="00850FF9" w:rsidP="00850FF9">
            <w:pPr>
              <w:rPr>
                <w:sz w:val="22"/>
                <w:szCs w:val="22"/>
              </w:rPr>
            </w:pPr>
          </w:p>
        </w:tc>
      </w:tr>
      <w:tr w:rsidR="00850FF9" w:rsidRPr="00CA2C7A" w14:paraId="03D37A25" w14:textId="3354D278" w:rsidTr="004F06C1">
        <w:tc>
          <w:tcPr>
            <w:tcW w:w="2126" w:type="dxa"/>
          </w:tcPr>
          <w:p w14:paraId="23919651" w14:textId="6F788761" w:rsidR="00850FF9" w:rsidRPr="00CA2C7A" w:rsidRDefault="004E5C0B" w:rsidP="009C1C13">
            <w:pPr>
              <w:rPr>
                <w:b/>
                <w:sz w:val="22"/>
                <w:szCs w:val="2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p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∴p</m:t>
                    </m:r>
                    <m:r>
                      <m:rPr>
                        <m:sty m:val="bi"/>
                      </m:rPr>
                      <w:rPr>
                        <w:rFonts w:ascii="Cambria Math"/>
                        <w:sz w:val="22"/>
                        <w:szCs w:val="22"/>
                      </w:rPr>
                      <m:t xml:space="preserve"> </m:t>
                    </m:r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∨</m:t>
                    </m:r>
                    <m:r>
                      <m:rPr>
                        <m:sty m:val="b"/>
                      </m:rPr>
                      <w:rPr>
                        <w:rFonts w:ascii="Cambria Math"/>
                        <w:sz w:val="22"/>
                        <w:szCs w:val="22"/>
                      </w:rPr>
                      <m:t xml:space="preserve"> 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q</m:t>
                    </m:r>
                  </m:den>
                </m:f>
              </m:oMath>
            </m:oMathPara>
          </w:p>
          <w:p w14:paraId="234065EA" w14:textId="77777777" w:rsidR="00850FF9" w:rsidRPr="00CA2C7A" w:rsidRDefault="00850FF9" w:rsidP="009C1C13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7892763B" w14:textId="77777777" w:rsidR="00850FF9" w:rsidRPr="00CA2C7A" w:rsidRDefault="00850FF9" w:rsidP="009C1C13">
            <w:pPr>
              <w:rPr>
                <w:sz w:val="22"/>
                <w:szCs w:val="22"/>
              </w:rPr>
            </w:pPr>
          </w:p>
          <w:p w14:paraId="25CEA66D" w14:textId="77777777" w:rsidR="00850FF9" w:rsidRPr="00CA2C7A" w:rsidRDefault="00850FF9" w:rsidP="009C1C13">
            <w:pPr>
              <w:rPr>
                <w:sz w:val="22"/>
                <w:szCs w:val="22"/>
              </w:rPr>
            </w:pPr>
            <w:r w:rsidRPr="00CA2C7A">
              <w:rPr>
                <w:sz w:val="22"/>
                <w:szCs w:val="22"/>
              </w:rPr>
              <w:t>Addition</w:t>
            </w:r>
          </w:p>
        </w:tc>
        <w:tc>
          <w:tcPr>
            <w:tcW w:w="2733" w:type="dxa"/>
          </w:tcPr>
          <w:p w14:paraId="7A66A0D4" w14:textId="77777777" w:rsidR="00850FF9" w:rsidRPr="00CA2C7A" w:rsidRDefault="00850FF9" w:rsidP="009C1C13">
            <w:pPr>
              <w:rPr>
                <w:sz w:val="22"/>
                <w:szCs w:val="22"/>
              </w:rPr>
            </w:pPr>
          </w:p>
        </w:tc>
        <w:tc>
          <w:tcPr>
            <w:tcW w:w="1924" w:type="dxa"/>
          </w:tcPr>
          <w:p w14:paraId="581B0E59" w14:textId="77777777" w:rsidR="00850FF9" w:rsidRPr="00CA2C7A" w:rsidRDefault="00850FF9" w:rsidP="009C1C13">
            <w:pPr>
              <w:rPr>
                <w:sz w:val="22"/>
                <w:szCs w:val="22"/>
              </w:rPr>
            </w:pPr>
          </w:p>
        </w:tc>
      </w:tr>
      <w:tr w:rsidR="00850FF9" w:rsidRPr="00CA2C7A" w14:paraId="78D1D5CE" w14:textId="2102547C" w:rsidTr="004F06C1">
        <w:tc>
          <w:tcPr>
            <w:tcW w:w="2126" w:type="dxa"/>
          </w:tcPr>
          <w:p w14:paraId="6301890C" w14:textId="77777777" w:rsidR="00850FF9" w:rsidRPr="00CA2C7A" w:rsidRDefault="004E5C0B" w:rsidP="009C1C13">
            <w:pPr>
              <w:rPr>
                <w:b/>
                <w:sz w:val="22"/>
                <w:szCs w:val="2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p∧q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∴p</m:t>
                    </m:r>
                    <m:r>
                      <m:rPr>
                        <m:sty m:val="bi"/>
                      </m:rPr>
                      <w:rPr>
                        <w:rFonts w:ascii="Cambria Math"/>
                        <w:sz w:val="22"/>
                        <w:szCs w:val="22"/>
                      </w:rPr>
                      <m:t xml:space="preserve"> </m:t>
                    </m:r>
                  </m:den>
                </m:f>
              </m:oMath>
            </m:oMathPara>
          </w:p>
          <w:p w14:paraId="4CF3869F" w14:textId="77777777" w:rsidR="00850FF9" w:rsidRPr="00CA2C7A" w:rsidRDefault="00850FF9" w:rsidP="009C1C13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358065DE" w14:textId="77777777" w:rsidR="00850FF9" w:rsidRPr="00CA2C7A" w:rsidRDefault="00850FF9" w:rsidP="009C1C13">
            <w:pPr>
              <w:rPr>
                <w:sz w:val="22"/>
                <w:szCs w:val="22"/>
              </w:rPr>
            </w:pPr>
          </w:p>
          <w:p w14:paraId="19D0C2E7" w14:textId="77777777" w:rsidR="00850FF9" w:rsidRPr="00CA2C7A" w:rsidRDefault="00850FF9" w:rsidP="009C1C13">
            <w:pPr>
              <w:rPr>
                <w:sz w:val="22"/>
                <w:szCs w:val="22"/>
              </w:rPr>
            </w:pPr>
            <w:r w:rsidRPr="00CA2C7A">
              <w:rPr>
                <w:sz w:val="22"/>
                <w:szCs w:val="22"/>
              </w:rPr>
              <w:t>Simplification</w:t>
            </w:r>
          </w:p>
        </w:tc>
        <w:tc>
          <w:tcPr>
            <w:tcW w:w="2733" w:type="dxa"/>
          </w:tcPr>
          <w:p w14:paraId="5A79130F" w14:textId="77777777" w:rsidR="00850FF9" w:rsidRPr="00CA2C7A" w:rsidRDefault="00850FF9" w:rsidP="009C1C13">
            <w:pPr>
              <w:rPr>
                <w:sz w:val="22"/>
                <w:szCs w:val="22"/>
              </w:rPr>
            </w:pPr>
          </w:p>
        </w:tc>
        <w:tc>
          <w:tcPr>
            <w:tcW w:w="1924" w:type="dxa"/>
          </w:tcPr>
          <w:p w14:paraId="716FDEF4" w14:textId="77777777" w:rsidR="00850FF9" w:rsidRPr="00CA2C7A" w:rsidRDefault="00850FF9" w:rsidP="009C1C13">
            <w:pPr>
              <w:rPr>
                <w:sz w:val="22"/>
                <w:szCs w:val="22"/>
              </w:rPr>
            </w:pPr>
          </w:p>
        </w:tc>
      </w:tr>
      <w:tr w:rsidR="00850FF9" w:rsidRPr="00CA2C7A" w14:paraId="4B2C5956" w14:textId="6BC92289" w:rsidTr="004F06C1">
        <w:tc>
          <w:tcPr>
            <w:tcW w:w="2126" w:type="dxa"/>
          </w:tcPr>
          <w:p w14:paraId="25044164" w14:textId="77777777" w:rsidR="00850FF9" w:rsidRPr="00CA2C7A" w:rsidRDefault="004E5C0B" w:rsidP="009C1C13">
            <w:pPr>
              <w:rPr>
                <w:b/>
                <w:sz w:val="22"/>
                <w:szCs w:val="2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2"/>
                        <w:szCs w:val="22"/>
                      </w:rPr>
                    </m:ctrlPr>
                  </m:fPr>
                  <m:num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b/>
                            <w:i/>
                            <w:sz w:val="22"/>
                            <w:szCs w:val="22"/>
                          </w:rPr>
                        </m:ctrlPr>
                      </m:mP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p</m:t>
                          </m:r>
                        </m:e>
                      </m:m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q</m:t>
                          </m:r>
                        </m:e>
                      </m:mr>
                    </m:m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∴p∧q</m:t>
                    </m:r>
                  </m:den>
                </m:f>
              </m:oMath>
            </m:oMathPara>
          </w:p>
        </w:tc>
        <w:tc>
          <w:tcPr>
            <w:tcW w:w="2410" w:type="dxa"/>
          </w:tcPr>
          <w:p w14:paraId="2F4D4F0E" w14:textId="77777777" w:rsidR="00850FF9" w:rsidRPr="00CA2C7A" w:rsidRDefault="00850FF9" w:rsidP="009C1C13">
            <w:pPr>
              <w:rPr>
                <w:sz w:val="22"/>
                <w:szCs w:val="22"/>
              </w:rPr>
            </w:pPr>
          </w:p>
          <w:p w14:paraId="43DE88A1" w14:textId="77777777" w:rsidR="00850FF9" w:rsidRPr="00CA2C7A" w:rsidRDefault="00850FF9" w:rsidP="009C1C13">
            <w:pPr>
              <w:rPr>
                <w:sz w:val="22"/>
                <w:szCs w:val="22"/>
              </w:rPr>
            </w:pPr>
            <w:r w:rsidRPr="00CA2C7A">
              <w:rPr>
                <w:sz w:val="22"/>
                <w:szCs w:val="22"/>
              </w:rPr>
              <w:t>Conjunction</w:t>
            </w:r>
          </w:p>
        </w:tc>
        <w:tc>
          <w:tcPr>
            <w:tcW w:w="2733" w:type="dxa"/>
          </w:tcPr>
          <w:p w14:paraId="4A5D5AA5" w14:textId="77777777" w:rsidR="00850FF9" w:rsidRPr="00CA2C7A" w:rsidRDefault="00850FF9" w:rsidP="009C1C13">
            <w:pPr>
              <w:rPr>
                <w:sz w:val="22"/>
                <w:szCs w:val="22"/>
              </w:rPr>
            </w:pPr>
          </w:p>
        </w:tc>
        <w:tc>
          <w:tcPr>
            <w:tcW w:w="1924" w:type="dxa"/>
          </w:tcPr>
          <w:p w14:paraId="1E3ED131" w14:textId="77777777" w:rsidR="00850FF9" w:rsidRPr="00CA2C7A" w:rsidRDefault="00850FF9" w:rsidP="009C1C13">
            <w:pPr>
              <w:rPr>
                <w:sz w:val="22"/>
                <w:szCs w:val="22"/>
              </w:rPr>
            </w:pPr>
          </w:p>
        </w:tc>
      </w:tr>
      <w:tr w:rsidR="00850FF9" w:rsidRPr="00CA2C7A" w14:paraId="143E4CF2" w14:textId="6AEBFC2C" w:rsidTr="004F06C1">
        <w:tc>
          <w:tcPr>
            <w:tcW w:w="2126" w:type="dxa"/>
          </w:tcPr>
          <w:p w14:paraId="7F6C11B4" w14:textId="77777777" w:rsidR="00850FF9" w:rsidRPr="00CA2C7A" w:rsidRDefault="004E5C0B" w:rsidP="009C1C13">
            <w:pPr>
              <w:rPr>
                <w:b/>
                <w:sz w:val="22"/>
                <w:szCs w:val="2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2"/>
                        <w:szCs w:val="22"/>
                      </w:rPr>
                    </m:ctrlPr>
                  </m:fPr>
                  <m:num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b/>
                            <w:i/>
                            <w:sz w:val="22"/>
                            <w:szCs w:val="22"/>
                          </w:rPr>
                        </m:ctrlPr>
                      </m:mP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p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/>
                              <w:sz w:val="22"/>
                              <w:szCs w:val="22"/>
                            </w:rPr>
                            <m:t xml:space="preserve"> </m:t>
                          </m:r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∨</m:t>
                          </m:r>
                          <m:r>
                            <m:rPr>
                              <m:sty m:val="b"/>
                            </m:rPr>
                            <w:rPr>
                              <w:rFonts w:ascii="Cambria Math"/>
                              <w:sz w:val="22"/>
                              <w:szCs w:val="22"/>
                            </w:rPr>
                            <m:t xml:space="preserve"> 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q</m:t>
                          </m:r>
                        </m:e>
                      </m:m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¬p∨r</m:t>
                          </m:r>
                        </m:e>
                      </m:mr>
                    </m:m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∴q∨r</m:t>
                    </m:r>
                  </m:den>
                </m:f>
              </m:oMath>
            </m:oMathPara>
          </w:p>
        </w:tc>
        <w:tc>
          <w:tcPr>
            <w:tcW w:w="2410" w:type="dxa"/>
          </w:tcPr>
          <w:p w14:paraId="6FF021F2" w14:textId="77777777" w:rsidR="00850FF9" w:rsidRPr="00CA2C7A" w:rsidRDefault="00850FF9" w:rsidP="009C1C13">
            <w:pPr>
              <w:rPr>
                <w:sz w:val="22"/>
                <w:szCs w:val="22"/>
              </w:rPr>
            </w:pPr>
          </w:p>
          <w:p w14:paraId="6A532EFB" w14:textId="77777777" w:rsidR="00850FF9" w:rsidRPr="00CA2C7A" w:rsidRDefault="00850FF9" w:rsidP="009C1C13">
            <w:pPr>
              <w:rPr>
                <w:sz w:val="22"/>
                <w:szCs w:val="22"/>
              </w:rPr>
            </w:pPr>
            <w:r w:rsidRPr="00CA2C7A">
              <w:rPr>
                <w:sz w:val="22"/>
                <w:szCs w:val="22"/>
              </w:rPr>
              <w:t>Resolution</w:t>
            </w:r>
          </w:p>
        </w:tc>
        <w:tc>
          <w:tcPr>
            <w:tcW w:w="2733" w:type="dxa"/>
          </w:tcPr>
          <w:p w14:paraId="7F8C24E5" w14:textId="77777777" w:rsidR="00850FF9" w:rsidRPr="00CA2C7A" w:rsidRDefault="00850FF9" w:rsidP="009C1C13">
            <w:pPr>
              <w:rPr>
                <w:sz w:val="22"/>
                <w:szCs w:val="22"/>
              </w:rPr>
            </w:pPr>
          </w:p>
        </w:tc>
        <w:tc>
          <w:tcPr>
            <w:tcW w:w="1924" w:type="dxa"/>
          </w:tcPr>
          <w:p w14:paraId="7A3606BD" w14:textId="77777777" w:rsidR="00850FF9" w:rsidRPr="00CA2C7A" w:rsidRDefault="00850FF9" w:rsidP="009C1C13">
            <w:pPr>
              <w:rPr>
                <w:sz w:val="22"/>
                <w:szCs w:val="22"/>
              </w:rPr>
            </w:pPr>
          </w:p>
        </w:tc>
      </w:tr>
    </w:tbl>
    <w:p w14:paraId="2802B762" w14:textId="1A96383E" w:rsidR="003019B1" w:rsidRDefault="003019B1" w:rsidP="000F796D"/>
    <w:sectPr w:rsidR="003019B1" w:rsidSect="003D1B96">
      <w:pgSz w:w="11907" w:h="16839" w:code="9"/>
      <w:pgMar w:top="1440" w:right="1440" w:bottom="1440" w:left="38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6086B"/>
    <w:multiLevelType w:val="hybridMultilevel"/>
    <w:tmpl w:val="3B36E24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2F09EB"/>
    <w:multiLevelType w:val="hybridMultilevel"/>
    <w:tmpl w:val="5B22964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692BA8"/>
    <w:multiLevelType w:val="hybridMultilevel"/>
    <w:tmpl w:val="9A90F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43189C"/>
    <w:multiLevelType w:val="hybridMultilevel"/>
    <w:tmpl w:val="B066B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B0167D"/>
    <w:multiLevelType w:val="hybridMultilevel"/>
    <w:tmpl w:val="F8FEDEE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63A5316"/>
    <w:multiLevelType w:val="hybridMultilevel"/>
    <w:tmpl w:val="E80EE690"/>
    <w:lvl w:ilvl="0" w:tplc="C8169F7C">
      <w:start w:val="2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82601A"/>
    <w:multiLevelType w:val="hybridMultilevel"/>
    <w:tmpl w:val="1696F336"/>
    <w:lvl w:ilvl="0" w:tplc="1DB2AE1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2072C2"/>
    <w:multiLevelType w:val="hybridMultilevel"/>
    <w:tmpl w:val="6FAA43CE"/>
    <w:lvl w:ilvl="0" w:tplc="C9BCE1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DE65A5"/>
    <w:multiLevelType w:val="hybridMultilevel"/>
    <w:tmpl w:val="2F5E7EDE"/>
    <w:lvl w:ilvl="0" w:tplc="AB5A22E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C316AF"/>
    <w:multiLevelType w:val="hybridMultilevel"/>
    <w:tmpl w:val="D4D23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C90ECC"/>
    <w:multiLevelType w:val="hybridMultilevel"/>
    <w:tmpl w:val="CF50C32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A26314A"/>
    <w:multiLevelType w:val="hybridMultilevel"/>
    <w:tmpl w:val="EB70D7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B7637B"/>
    <w:multiLevelType w:val="hybridMultilevel"/>
    <w:tmpl w:val="70F0067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3F71594"/>
    <w:multiLevelType w:val="hybridMultilevel"/>
    <w:tmpl w:val="A664F690"/>
    <w:lvl w:ilvl="0" w:tplc="7D349496">
      <w:start w:val="1"/>
      <w:numFmt w:val="lowerLetter"/>
      <w:lvlText w:val="%1)"/>
      <w:lvlJc w:val="left"/>
      <w:pPr>
        <w:ind w:left="36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9CB2D8A"/>
    <w:multiLevelType w:val="hybridMultilevel"/>
    <w:tmpl w:val="2CE6BDDC"/>
    <w:lvl w:ilvl="0" w:tplc="4E86B85C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E3C1007"/>
    <w:multiLevelType w:val="hybridMultilevel"/>
    <w:tmpl w:val="BDAE56EE"/>
    <w:lvl w:ilvl="0" w:tplc="801AF798">
      <w:start w:val="1"/>
      <w:numFmt w:val="lowerLetter"/>
      <w:lvlText w:val="%1)"/>
      <w:lvlJc w:val="left"/>
      <w:pPr>
        <w:ind w:left="36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5"/>
  </w:num>
  <w:num w:numId="5">
    <w:abstractNumId w:val="1"/>
  </w:num>
  <w:num w:numId="6">
    <w:abstractNumId w:val="10"/>
  </w:num>
  <w:num w:numId="7">
    <w:abstractNumId w:val="13"/>
  </w:num>
  <w:num w:numId="8">
    <w:abstractNumId w:val="12"/>
  </w:num>
  <w:num w:numId="9">
    <w:abstractNumId w:val="14"/>
  </w:num>
  <w:num w:numId="10">
    <w:abstractNumId w:val="0"/>
  </w:num>
  <w:num w:numId="11">
    <w:abstractNumId w:val="8"/>
  </w:num>
  <w:num w:numId="12">
    <w:abstractNumId w:val="7"/>
  </w:num>
  <w:num w:numId="13">
    <w:abstractNumId w:val="9"/>
  </w:num>
  <w:num w:numId="14">
    <w:abstractNumId w:val="3"/>
  </w:num>
  <w:num w:numId="15">
    <w:abstractNumId w:val="1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ayMDUwMTA2MjAzMzBT0lEKTi0uzszPAykwrAUAhpx7jCwAAAA="/>
  </w:docVars>
  <w:rsids>
    <w:rsidRoot w:val="00B17A71"/>
    <w:rsid w:val="00012376"/>
    <w:rsid w:val="00013DD0"/>
    <w:rsid w:val="00017C74"/>
    <w:rsid w:val="00031282"/>
    <w:rsid w:val="00034B89"/>
    <w:rsid w:val="000374B4"/>
    <w:rsid w:val="00040C1E"/>
    <w:rsid w:val="000413C3"/>
    <w:rsid w:val="000517F0"/>
    <w:rsid w:val="000608FF"/>
    <w:rsid w:val="00064364"/>
    <w:rsid w:val="00064AD7"/>
    <w:rsid w:val="00064DDD"/>
    <w:rsid w:val="00066E13"/>
    <w:rsid w:val="000757CF"/>
    <w:rsid w:val="00083209"/>
    <w:rsid w:val="0009497D"/>
    <w:rsid w:val="000A006A"/>
    <w:rsid w:val="000B0C94"/>
    <w:rsid w:val="000B1E1B"/>
    <w:rsid w:val="000B7FC3"/>
    <w:rsid w:val="000C013E"/>
    <w:rsid w:val="000D5989"/>
    <w:rsid w:val="000D5F12"/>
    <w:rsid w:val="000E5AAD"/>
    <w:rsid w:val="000F796D"/>
    <w:rsid w:val="00101E48"/>
    <w:rsid w:val="00132BF4"/>
    <w:rsid w:val="00134EF4"/>
    <w:rsid w:val="001418D9"/>
    <w:rsid w:val="00151F5B"/>
    <w:rsid w:val="00184E84"/>
    <w:rsid w:val="00190F16"/>
    <w:rsid w:val="00191466"/>
    <w:rsid w:val="00197FC8"/>
    <w:rsid w:val="001B417F"/>
    <w:rsid w:val="001B6DF9"/>
    <w:rsid w:val="001C462F"/>
    <w:rsid w:val="001D7589"/>
    <w:rsid w:val="001E13BE"/>
    <w:rsid w:val="001E23EF"/>
    <w:rsid w:val="001E3376"/>
    <w:rsid w:val="001E53C6"/>
    <w:rsid w:val="002023B5"/>
    <w:rsid w:val="002032D9"/>
    <w:rsid w:val="00210A9C"/>
    <w:rsid w:val="0021724B"/>
    <w:rsid w:val="00227D96"/>
    <w:rsid w:val="00233537"/>
    <w:rsid w:val="00241259"/>
    <w:rsid w:val="00243598"/>
    <w:rsid w:val="002513E1"/>
    <w:rsid w:val="00251F83"/>
    <w:rsid w:val="002629C5"/>
    <w:rsid w:val="00271F2E"/>
    <w:rsid w:val="00275820"/>
    <w:rsid w:val="00277374"/>
    <w:rsid w:val="0027798E"/>
    <w:rsid w:val="00285E91"/>
    <w:rsid w:val="002867F2"/>
    <w:rsid w:val="00290D50"/>
    <w:rsid w:val="002A1E28"/>
    <w:rsid w:val="002A4AB1"/>
    <w:rsid w:val="002A5A14"/>
    <w:rsid w:val="002B19A4"/>
    <w:rsid w:val="002B5556"/>
    <w:rsid w:val="002C1520"/>
    <w:rsid w:val="002C52D0"/>
    <w:rsid w:val="002C5C6C"/>
    <w:rsid w:val="002D1F54"/>
    <w:rsid w:val="002D32B3"/>
    <w:rsid w:val="002D508F"/>
    <w:rsid w:val="002E5CEA"/>
    <w:rsid w:val="002E702C"/>
    <w:rsid w:val="002F10E7"/>
    <w:rsid w:val="002F6671"/>
    <w:rsid w:val="003019B1"/>
    <w:rsid w:val="003044FF"/>
    <w:rsid w:val="00322977"/>
    <w:rsid w:val="0033341F"/>
    <w:rsid w:val="00347CC1"/>
    <w:rsid w:val="00352D0B"/>
    <w:rsid w:val="00356DFA"/>
    <w:rsid w:val="003755AA"/>
    <w:rsid w:val="0037652E"/>
    <w:rsid w:val="0038552D"/>
    <w:rsid w:val="003906AE"/>
    <w:rsid w:val="003918CD"/>
    <w:rsid w:val="00393F75"/>
    <w:rsid w:val="00394684"/>
    <w:rsid w:val="00395D55"/>
    <w:rsid w:val="003A5128"/>
    <w:rsid w:val="003A7424"/>
    <w:rsid w:val="003C4D52"/>
    <w:rsid w:val="003D1B96"/>
    <w:rsid w:val="003F7804"/>
    <w:rsid w:val="0040004D"/>
    <w:rsid w:val="00401726"/>
    <w:rsid w:val="0043217B"/>
    <w:rsid w:val="00436E4A"/>
    <w:rsid w:val="0044275E"/>
    <w:rsid w:val="004429D1"/>
    <w:rsid w:val="00444223"/>
    <w:rsid w:val="0044541B"/>
    <w:rsid w:val="00445CB3"/>
    <w:rsid w:val="00453A69"/>
    <w:rsid w:val="00454903"/>
    <w:rsid w:val="004639CE"/>
    <w:rsid w:val="00470D5B"/>
    <w:rsid w:val="00475E67"/>
    <w:rsid w:val="0047731B"/>
    <w:rsid w:val="00485F55"/>
    <w:rsid w:val="004879BF"/>
    <w:rsid w:val="004A01F7"/>
    <w:rsid w:val="004A3387"/>
    <w:rsid w:val="004A5F75"/>
    <w:rsid w:val="004B3068"/>
    <w:rsid w:val="004C2AF5"/>
    <w:rsid w:val="004C5801"/>
    <w:rsid w:val="004E5C0B"/>
    <w:rsid w:val="004F06C1"/>
    <w:rsid w:val="004F1C0D"/>
    <w:rsid w:val="004F5165"/>
    <w:rsid w:val="005078A4"/>
    <w:rsid w:val="00510594"/>
    <w:rsid w:val="00517AFD"/>
    <w:rsid w:val="0052218F"/>
    <w:rsid w:val="005230F6"/>
    <w:rsid w:val="0052395E"/>
    <w:rsid w:val="00525D53"/>
    <w:rsid w:val="005317EE"/>
    <w:rsid w:val="00531BCB"/>
    <w:rsid w:val="0053254F"/>
    <w:rsid w:val="00535965"/>
    <w:rsid w:val="00540261"/>
    <w:rsid w:val="005428F2"/>
    <w:rsid w:val="00554797"/>
    <w:rsid w:val="00554990"/>
    <w:rsid w:val="005610F7"/>
    <w:rsid w:val="005617A8"/>
    <w:rsid w:val="00564536"/>
    <w:rsid w:val="00567721"/>
    <w:rsid w:val="00567AF8"/>
    <w:rsid w:val="0057610A"/>
    <w:rsid w:val="00577B8A"/>
    <w:rsid w:val="00585A47"/>
    <w:rsid w:val="00586973"/>
    <w:rsid w:val="00593E10"/>
    <w:rsid w:val="005A16B2"/>
    <w:rsid w:val="005A1C29"/>
    <w:rsid w:val="005A7385"/>
    <w:rsid w:val="005B54FC"/>
    <w:rsid w:val="005D0670"/>
    <w:rsid w:val="005D2436"/>
    <w:rsid w:val="005D5479"/>
    <w:rsid w:val="005D71B3"/>
    <w:rsid w:val="005F06C1"/>
    <w:rsid w:val="005F7003"/>
    <w:rsid w:val="00602907"/>
    <w:rsid w:val="0061017E"/>
    <w:rsid w:val="00612AA3"/>
    <w:rsid w:val="00625177"/>
    <w:rsid w:val="006268D8"/>
    <w:rsid w:val="00627356"/>
    <w:rsid w:val="00632978"/>
    <w:rsid w:val="00644B4E"/>
    <w:rsid w:val="00647ACB"/>
    <w:rsid w:val="0065165F"/>
    <w:rsid w:val="00662296"/>
    <w:rsid w:val="00665BD7"/>
    <w:rsid w:val="00666894"/>
    <w:rsid w:val="006953FB"/>
    <w:rsid w:val="006A40A6"/>
    <w:rsid w:val="006A4523"/>
    <w:rsid w:val="006A702C"/>
    <w:rsid w:val="006B29AE"/>
    <w:rsid w:val="006B3579"/>
    <w:rsid w:val="006C6F1F"/>
    <w:rsid w:val="006D7BFF"/>
    <w:rsid w:val="006F063B"/>
    <w:rsid w:val="006F1CB9"/>
    <w:rsid w:val="006F5C7E"/>
    <w:rsid w:val="006F70D2"/>
    <w:rsid w:val="00723A51"/>
    <w:rsid w:val="00735CA6"/>
    <w:rsid w:val="007378B0"/>
    <w:rsid w:val="0074723C"/>
    <w:rsid w:val="00750B43"/>
    <w:rsid w:val="0075370A"/>
    <w:rsid w:val="007546AC"/>
    <w:rsid w:val="00755CF8"/>
    <w:rsid w:val="007636C6"/>
    <w:rsid w:val="00765DA3"/>
    <w:rsid w:val="007677B8"/>
    <w:rsid w:val="00774A2B"/>
    <w:rsid w:val="00784301"/>
    <w:rsid w:val="00793277"/>
    <w:rsid w:val="007A123E"/>
    <w:rsid w:val="007A4113"/>
    <w:rsid w:val="007A4BD3"/>
    <w:rsid w:val="007A5A2A"/>
    <w:rsid w:val="007B4562"/>
    <w:rsid w:val="007D221E"/>
    <w:rsid w:val="007D2A2D"/>
    <w:rsid w:val="007D3808"/>
    <w:rsid w:val="007F0DFB"/>
    <w:rsid w:val="00801EC4"/>
    <w:rsid w:val="00802498"/>
    <w:rsid w:val="0080797B"/>
    <w:rsid w:val="008362E2"/>
    <w:rsid w:val="008419FE"/>
    <w:rsid w:val="00850CAE"/>
    <w:rsid w:val="00850FF9"/>
    <w:rsid w:val="008746B5"/>
    <w:rsid w:val="00881D57"/>
    <w:rsid w:val="00887543"/>
    <w:rsid w:val="00892D6D"/>
    <w:rsid w:val="008A0944"/>
    <w:rsid w:val="008B43E9"/>
    <w:rsid w:val="008C3D89"/>
    <w:rsid w:val="008C6E4A"/>
    <w:rsid w:val="008D4269"/>
    <w:rsid w:val="008D524E"/>
    <w:rsid w:val="008D7289"/>
    <w:rsid w:val="008F30CA"/>
    <w:rsid w:val="008F5F53"/>
    <w:rsid w:val="00906C6C"/>
    <w:rsid w:val="00913D0E"/>
    <w:rsid w:val="0093012E"/>
    <w:rsid w:val="0093189A"/>
    <w:rsid w:val="00933222"/>
    <w:rsid w:val="009362B0"/>
    <w:rsid w:val="00941244"/>
    <w:rsid w:val="00942F1B"/>
    <w:rsid w:val="00944716"/>
    <w:rsid w:val="00945C59"/>
    <w:rsid w:val="0094691F"/>
    <w:rsid w:val="00951CB3"/>
    <w:rsid w:val="00956216"/>
    <w:rsid w:val="00957F01"/>
    <w:rsid w:val="009631EA"/>
    <w:rsid w:val="00963D1E"/>
    <w:rsid w:val="009656C6"/>
    <w:rsid w:val="00972114"/>
    <w:rsid w:val="00973156"/>
    <w:rsid w:val="009754C4"/>
    <w:rsid w:val="009849EA"/>
    <w:rsid w:val="009878D2"/>
    <w:rsid w:val="00991B41"/>
    <w:rsid w:val="00996D28"/>
    <w:rsid w:val="009A07EF"/>
    <w:rsid w:val="009A6F1F"/>
    <w:rsid w:val="009B26F1"/>
    <w:rsid w:val="009C1C13"/>
    <w:rsid w:val="009D1993"/>
    <w:rsid w:val="009D4120"/>
    <w:rsid w:val="009D7ABA"/>
    <w:rsid w:val="009E1AD7"/>
    <w:rsid w:val="009F7A79"/>
    <w:rsid w:val="00A05534"/>
    <w:rsid w:val="00A05C63"/>
    <w:rsid w:val="00A07747"/>
    <w:rsid w:val="00A1251B"/>
    <w:rsid w:val="00A21B78"/>
    <w:rsid w:val="00A25872"/>
    <w:rsid w:val="00A33D86"/>
    <w:rsid w:val="00A34734"/>
    <w:rsid w:val="00A376A6"/>
    <w:rsid w:val="00A41880"/>
    <w:rsid w:val="00A4271F"/>
    <w:rsid w:val="00A42836"/>
    <w:rsid w:val="00A42948"/>
    <w:rsid w:val="00A5073F"/>
    <w:rsid w:val="00A53B01"/>
    <w:rsid w:val="00A634C9"/>
    <w:rsid w:val="00A67BB0"/>
    <w:rsid w:val="00A72520"/>
    <w:rsid w:val="00A81C59"/>
    <w:rsid w:val="00A842C8"/>
    <w:rsid w:val="00A8756E"/>
    <w:rsid w:val="00AA0C39"/>
    <w:rsid w:val="00AA20DB"/>
    <w:rsid w:val="00AA2406"/>
    <w:rsid w:val="00AB03B9"/>
    <w:rsid w:val="00AB0FE2"/>
    <w:rsid w:val="00AB2756"/>
    <w:rsid w:val="00AC5ACC"/>
    <w:rsid w:val="00AD0387"/>
    <w:rsid w:val="00AD11DD"/>
    <w:rsid w:val="00AD780E"/>
    <w:rsid w:val="00AE53A5"/>
    <w:rsid w:val="00AE6689"/>
    <w:rsid w:val="00AF1592"/>
    <w:rsid w:val="00B00F5D"/>
    <w:rsid w:val="00B01CE9"/>
    <w:rsid w:val="00B05580"/>
    <w:rsid w:val="00B106AA"/>
    <w:rsid w:val="00B17A71"/>
    <w:rsid w:val="00B238FF"/>
    <w:rsid w:val="00B239D4"/>
    <w:rsid w:val="00B250D0"/>
    <w:rsid w:val="00B35CF5"/>
    <w:rsid w:val="00B465BB"/>
    <w:rsid w:val="00B54AE9"/>
    <w:rsid w:val="00B55B84"/>
    <w:rsid w:val="00B60D64"/>
    <w:rsid w:val="00B87840"/>
    <w:rsid w:val="00BB044D"/>
    <w:rsid w:val="00BB328D"/>
    <w:rsid w:val="00BC787A"/>
    <w:rsid w:val="00BD1CBA"/>
    <w:rsid w:val="00BE32FF"/>
    <w:rsid w:val="00BF5C36"/>
    <w:rsid w:val="00BF664B"/>
    <w:rsid w:val="00C03A5C"/>
    <w:rsid w:val="00C059F1"/>
    <w:rsid w:val="00C117C8"/>
    <w:rsid w:val="00C205E9"/>
    <w:rsid w:val="00C24D40"/>
    <w:rsid w:val="00C336A9"/>
    <w:rsid w:val="00C34EEF"/>
    <w:rsid w:val="00C36B16"/>
    <w:rsid w:val="00C43121"/>
    <w:rsid w:val="00C5191A"/>
    <w:rsid w:val="00C567C3"/>
    <w:rsid w:val="00C82719"/>
    <w:rsid w:val="00C86374"/>
    <w:rsid w:val="00C948CA"/>
    <w:rsid w:val="00C95FC8"/>
    <w:rsid w:val="00C96EA9"/>
    <w:rsid w:val="00CB0EEC"/>
    <w:rsid w:val="00CB7BEA"/>
    <w:rsid w:val="00CC0E49"/>
    <w:rsid w:val="00CC36D4"/>
    <w:rsid w:val="00CD4BC5"/>
    <w:rsid w:val="00CD4DA3"/>
    <w:rsid w:val="00CE433D"/>
    <w:rsid w:val="00CF2B77"/>
    <w:rsid w:val="00CF361F"/>
    <w:rsid w:val="00CF3E60"/>
    <w:rsid w:val="00D04660"/>
    <w:rsid w:val="00D054EB"/>
    <w:rsid w:val="00D06C35"/>
    <w:rsid w:val="00D115E0"/>
    <w:rsid w:val="00D170F7"/>
    <w:rsid w:val="00D221C8"/>
    <w:rsid w:val="00D22EDB"/>
    <w:rsid w:val="00D24479"/>
    <w:rsid w:val="00D2464D"/>
    <w:rsid w:val="00D45ECE"/>
    <w:rsid w:val="00D5374B"/>
    <w:rsid w:val="00D55F70"/>
    <w:rsid w:val="00D64FDB"/>
    <w:rsid w:val="00D703D2"/>
    <w:rsid w:val="00D7116D"/>
    <w:rsid w:val="00D774DF"/>
    <w:rsid w:val="00D82A29"/>
    <w:rsid w:val="00D82C36"/>
    <w:rsid w:val="00D82CBE"/>
    <w:rsid w:val="00DA0102"/>
    <w:rsid w:val="00DA0DF9"/>
    <w:rsid w:val="00DA4BC5"/>
    <w:rsid w:val="00DB1F12"/>
    <w:rsid w:val="00DB6720"/>
    <w:rsid w:val="00DC095A"/>
    <w:rsid w:val="00DC5884"/>
    <w:rsid w:val="00DD316E"/>
    <w:rsid w:val="00DD3B6E"/>
    <w:rsid w:val="00DF4D96"/>
    <w:rsid w:val="00DF5E24"/>
    <w:rsid w:val="00DF7E7D"/>
    <w:rsid w:val="00E026B9"/>
    <w:rsid w:val="00E064B2"/>
    <w:rsid w:val="00E205A0"/>
    <w:rsid w:val="00E3315B"/>
    <w:rsid w:val="00E35421"/>
    <w:rsid w:val="00E3591A"/>
    <w:rsid w:val="00E3730C"/>
    <w:rsid w:val="00E64C78"/>
    <w:rsid w:val="00E64FE0"/>
    <w:rsid w:val="00E73C54"/>
    <w:rsid w:val="00E8794B"/>
    <w:rsid w:val="00E95074"/>
    <w:rsid w:val="00E96C16"/>
    <w:rsid w:val="00EB2D65"/>
    <w:rsid w:val="00EC3C64"/>
    <w:rsid w:val="00EC607A"/>
    <w:rsid w:val="00ED1906"/>
    <w:rsid w:val="00ED314E"/>
    <w:rsid w:val="00EE0C35"/>
    <w:rsid w:val="00EE7FC4"/>
    <w:rsid w:val="00EF2FCA"/>
    <w:rsid w:val="00EF6D6C"/>
    <w:rsid w:val="00F006CD"/>
    <w:rsid w:val="00F16C84"/>
    <w:rsid w:val="00F21B60"/>
    <w:rsid w:val="00F24D5D"/>
    <w:rsid w:val="00F26D85"/>
    <w:rsid w:val="00F27294"/>
    <w:rsid w:val="00F27FFC"/>
    <w:rsid w:val="00F335A6"/>
    <w:rsid w:val="00F364C4"/>
    <w:rsid w:val="00F41409"/>
    <w:rsid w:val="00F44C45"/>
    <w:rsid w:val="00F476F4"/>
    <w:rsid w:val="00F5071B"/>
    <w:rsid w:val="00F56996"/>
    <w:rsid w:val="00F61AC5"/>
    <w:rsid w:val="00F94A8D"/>
    <w:rsid w:val="00F97C6D"/>
    <w:rsid w:val="00FB155D"/>
    <w:rsid w:val="00FB347D"/>
    <w:rsid w:val="00FB4374"/>
    <w:rsid w:val="00FB569D"/>
    <w:rsid w:val="00FB6E79"/>
    <w:rsid w:val="00FB6EA4"/>
    <w:rsid w:val="00FB7239"/>
    <w:rsid w:val="00FC3D57"/>
    <w:rsid w:val="00FC4627"/>
    <w:rsid w:val="00FF107F"/>
    <w:rsid w:val="00FF5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A7AAE40"/>
  <w15:docId w15:val="{E95B5E50-728D-4494-A9AC-B3B44329F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237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51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aliases w:val="Code"/>
    <w:basedOn w:val="Normal"/>
    <w:next w:val="Normal"/>
    <w:link w:val="SubtitleChar"/>
    <w:qFormat/>
    <w:rsid w:val="0037652E"/>
    <w:pPr>
      <w:spacing w:after="60"/>
    </w:pPr>
    <w:rPr>
      <w:rFonts w:ascii="Courier New" w:hAnsi="Courier New"/>
      <w:sz w:val="20"/>
    </w:rPr>
  </w:style>
  <w:style w:type="character" w:customStyle="1" w:styleId="SubtitleChar">
    <w:name w:val="Subtitle Char"/>
    <w:aliases w:val="Code Char"/>
    <w:basedOn w:val="DefaultParagraphFont"/>
    <w:link w:val="Subtitle"/>
    <w:rsid w:val="0037652E"/>
    <w:rPr>
      <w:rFonts w:ascii="Courier New" w:eastAsia="Times New Roman" w:hAnsi="Courier New" w:cs="Times New Roman"/>
      <w:szCs w:val="24"/>
    </w:rPr>
  </w:style>
  <w:style w:type="paragraph" w:styleId="ListParagraph">
    <w:name w:val="List Paragraph"/>
    <w:basedOn w:val="Normal"/>
    <w:uiPriority w:val="34"/>
    <w:qFormat/>
    <w:rsid w:val="0052395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ColorfulList-Accent6">
    <w:name w:val="Colorful List Accent 6"/>
    <w:basedOn w:val="TableNormal"/>
    <w:uiPriority w:val="72"/>
    <w:rsid w:val="0052395E"/>
    <w:rPr>
      <w:rFonts w:asciiTheme="minorHAnsi" w:eastAsiaTheme="minorEastAsia" w:hAnsiTheme="minorHAnsi" w:cstheme="minorBidi"/>
      <w:color w:val="000000" w:themeColor="text1"/>
      <w:sz w:val="22"/>
      <w:szCs w:val="22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BalloonText">
    <w:name w:val="Balloon Text"/>
    <w:basedOn w:val="Normal"/>
    <w:link w:val="BalloonTextChar"/>
    <w:rsid w:val="002D50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D508F"/>
    <w:rPr>
      <w:rFonts w:ascii="Tahoma" w:hAnsi="Tahoma" w:cs="Tahoma"/>
      <w:sz w:val="16"/>
      <w:szCs w:val="16"/>
    </w:rPr>
  </w:style>
  <w:style w:type="paragraph" w:customStyle="1" w:styleId="StudentOutcome">
    <w:name w:val="Student Outcome"/>
    <w:basedOn w:val="Normal"/>
    <w:qFormat/>
    <w:rsid w:val="00887543"/>
    <w:rPr>
      <w:rFonts w:ascii="Courier New" w:hAnsi="Courier New" w:cs="Courier New"/>
      <w:b/>
      <w:bCs/>
      <w:i/>
      <w:u w:val="single"/>
    </w:rPr>
  </w:style>
  <w:style w:type="character" w:styleId="PlaceholderText">
    <w:name w:val="Placeholder Text"/>
    <w:basedOn w:val="DefaultParagraphFont"/>
    <w:uiPriority w:val="99"/>
    <w:semiHidden/>
    <w:rsid w:val="00E73C54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9A07E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00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07365-71C8-4028-933C-6FABCBFD4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COP 3330 Exam #1</vt:lpstr>
    </vt:vector>
  </TitlesOfParts>
  <Company>University of Central Florida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COP 3330 Exam #1</dc:title>
  <dc:creator>dmarino</dc:creator>
  <cp:lastModifiedBy>VIJEYANANTHAN THAYANANTHAN</cp:lastModifiedBy>
  <cp:revision>2</cp:revision>
  <cp:lastPrinted>2018-10-08T08:55:00Z</cp:lastPrinted>
  <dcterms:created xsi:type="dcterms:W3CDTF">2020-02-20T08:05:00Z</dcterms:created>
  <dcterms:modified xsi:type="dcterms:W3CDTF">2020-02-20T08:05:00Z</dcterms:modified>
</cp:coreProperties>
</file>